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F32AD" w14:textId="0C1AFE2D" w:rsidR="008270CA" w:rsidRDefault="00163FAE">
      <w:r w:rsidRPr="00163FAE">
        <w:t>PRCCP20220770</w:t>
      </w:r>
      <w:r>
        <w:t xml:space="preserve"> -&gt; Assessing Stormwater SDC’s </w:t>
      </w:r>
    </w:p>
    <w:p w14:paraId="76335DFE" w14:textId="07E33496" w:rsidR="00163FAE" w:rsidRDefault="00163FAE">
      <w:r>
        <w:rPr>
          <w:noProof/>
        </w:rPr>
        <w:drawing>
          <wp:inline distT="0" distB="0" distL="0" distR="0" wp14:anchorId="07A6F754" wp14:editId="6E63DB5B">
            <wp:extent cx="5036697" cy="4298950"/>
            <wp:effectExtent l="0" t="0" r="0" b="635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040913" cy="4302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52227" w14:textId="5822C532" w:rsidR="00163FAE" w:rsidRDefault="00163FAE">
      <w:r>
        <w:t>Existing ESU’s =477</w:t>
      </w:r>
    </w:p>
    <w:p w14:paraId="48F3F30B" w14:textId="37219DDA" w:rsidR="00163FAE" w:rsidRDefault="00163FAE">
      <w:r>
        <w:t>1 ESU = 2,800SF of Hard Surfaces = $3,560 per ESU</w:t>
      </w:r>
    </w:p>
    <w:p w14:paraId="1FB176A9" w14:textId="7DA5FF94" w:rsidR="00163FAE" w:rsidRDefault="00163FAE">
      <w:r>
        <w:t xml:space="preserve">477 ESU * 2800= </w:t>
      </w:r>
      <w:r w:rsidR="00563BD2">
        <w:t>1,335,600SF</w:t>
      </w:r>
    </w:p>
    <w:p w14:paraId="644AD1CA" w14:textId="255F2A7F" w:rsidR="00563BD2" w:rsidRDefault="00563BD2"/>
    <w:p w14:paraId="4EEE0421" w14:textId="7D2C6275" w:rsidR="00563BD2" w:rsidRDefault="00563BD2">
      <w:r>
        <w:t xml:space="preserve">New building and Parking lot </w:t>
      </w:r>
    </w:p>
    <w:p w14:paraId="2ACA0FD3" w14:textId="1F6835C8" w:rsidR="00563BD2" w:rsidRDefault="00563BD2">
      <w:r>
        <w:t>1.47acres = 64,033SF</w:t>
      </w:r>
    </w:p>
    <w:p w14:paraId="7BE40E66" w14:textId="45DD6524" w:rsidR="00563BD2" w:rsidRDefault="00563BD2">
      <w:r>
        <w:t>64,033SF/ 2800SF/ESU = 22.86 ESU’s = Round up to 23 ESU’s</w:t>
      </w:r>
    </w:p>
    <w:p w14:paraId="597DF2C3" w14:textId="317AD2FF" w:rsidR="00563BD2" w:rsidRDefault="00563BD2">
      <w:r>
        <w:t>Storm SDC Cost = 23 ESU’s * $3,560SF = $81,880</w:t>
      </w:r>
    </w:p>
    <w:p w14:paraId="4FFD4DF6" w14:textId="043E46E6" w:rsidR="00563BD2" w:rsidRDefault="00563BD2">
      <w:r>
        <w:t>Total ESU’s 477+23= 500</w:t>
      </w:r>
    </w:p>
    <w:sectPr w:rsidR="00563B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FAE"/>
    <w:rsid w:val="00163FAE"/>
    <w:rsid w:val="00563BD2"/>
    <w:rsid w:val="00570A41"/>
    <w:rsid w:val="00677AF8"/>
    <w:rsid w:val="00827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3DE3C"/>
  <w15:chartTrackingRefBased/>
  <w15:docId w15:val="{DCBE7EFB-9AD0-487E-BF33-0E7F5FB6F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Hulse</dc:creator>
  <cp:keywords/>
  <dc:description/>
  <cp:lastModifiedBy>Anthony Hulse</cp:lastModifiedBy>
  <cp:revision>1</cp:revision>
  <dcterms:created xsi:type="dcterms:W3CDTF">2022-11-07T23:34:00Z</dcterms:created>
  <dcterms:modified xsi:type="dcterms:W3CDTF">2022-11-07T23:50:00Z</dcterms:modified>
</cp:coreProperties>
</file>