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hAnsiTheme="minorHAnsi" w:cs="Tahoma"/>
          <w:color w:val="000000"/>
          <w:spacing w:val="-3"/>
          <w:sz w:val="22"/>
          <w:szCs w:val="22"/>
        </w:rPr>
        <w:id w:val="-590314859"/>
        <w:placeholder>
          <w:docPart w:val="91C6F989649B4EA8B522A029A0A15DCC"/>
        </w:placeholder>
        <w:date w:fullDate="2021-11-23T00:00:00Z">
          <w:dateFormat w:val="MMMM d, yyyy"/>
          <w:lid w:val="en-US"/>
          <w:storeMappedDataAs w:val="dateTime"/>
          <w:calendar w:val="gregorian"/>
        </w:date>
      </w:sdtPr>
      <w:sdtEndPr/>
      <w:sdtContent>
        <w:p w14:paraId="71FE93A5" w14:textId="07BD8B0E" w:rsidR="003D474F" w:rsidRPr="00E72DD3" w:rsidRDefault="009A6EF1" w:rsidP="003D474F">
          <w:pPr>
            <w:suppressAutoHyphens/>
            <w:rPr>
              <w:rFonts w:asciiTheme="minorHAnsi" w:hAnsiTheme="minorHAnsi" w:cs="Tahoma"/>
              <w:color w:val="000000"/>
              <w:spacing w:val="-3"/>
              <w:sz w:val="22"/>
              <w:szCs w:val="22"/>
            </w:rPr>
          </w:pPr>
          <w:r>
            <w:rPr>
              <w:rFonts w:asciiTheme="minorHAnsi" w:hAnsiTheme="minorHAnsi" w:cs="Tahoma"/>
              <w:color w:val="000000"/>
              <w:spacing w:val="-3"/>
              <w:sz w:val="22"/>
              <w:szCs w:val="22"/>
            </w:rPr>
            <w:t>November 23, 2021</w:t>
          </w:r>
        </w:p>
      </w:sdtContent>
    </w:sdt>
    <w:p w14:paraId="2C998468" w14:textId="77777777" w:rsidR="00E72DD3" w:rsidRPr="0002111B" w:rsidRDefault="00E72DD3" w:rsidP="003D474F">
      <w:pPr>
        <w:suppressAutoHyphens/>
        <w:rPr>
          <w:rFonts w:asciiTheme="minorHAnsi" w:hAnsiTheme="minorHAnsi" w:cs="Tahoma"/>
          <w:color w:val="000000"/>
          <w:spacing w:val="-3"/>
          <w:sz w:val="22"/>
          <w:szCs w:val="22"/>
        </w:rPr>
      </w:pPr>
    </w:p>
    <w:p w14:paraId="4E65945B" w14:textId="5B95138E" w:rsidR="00D46327" w:rsidRPr="000312F7" w:rsidRDefault="00D46327" w:rsidP="000312F7">
      <w:pPr>
        <w:suppressAutoHyphens/>
        <w:rPr>
          <w:rFonts w:asciiTheme="minorHAnsi" w:hAnsiTheme="minorHAnsi" w:cs="Tahoma"/>
          <w:color w:val="000000"/>
          <w:spacing w:val="-3"/>
          <w:sz w:val="22"/>
          <w:szCs w:val="22"/>
        </w:rPr>
      </w:pPr>
    </w:p>
    <w:tbl>
      <w:tblPr>
        <w:tblStyle w:val="TableGrid"/>
        <w:tblW w:w="9985" w:type="dxa"/>
        <w:tblLook w:val="04A0" w:firstRow="1" w:lastRow="0" w:firstColumn="1" w:lastColumn="0" w:noHBand="0" w:noVBand="1"/>
      </w:tblPr>
      <w:tblGrid>
        <w:gridCol w:w="3055"/>
        <w:gridCol w:w="6930"/>
      </w:tblGrid>
      <w:tr w:rsidR="003D474F" w:rsidRPr="003824B6" w14:paraId="5BC277A3" w14:textId="77777777" w:rsidTr="0003610B">
        <w:tc>
          <w:tcPr>
            <w:tcW w:w="9985" w:type="dxa"/>
            <w:gridSpan w:val="2"/>
            <w:shd w:val="clear" w:color="auto" w:fill="FFE599" w:themeFill="accent4" w:themeFillTint="66"/>
          </w:tcPr>
          <w:p w14:paraId="29F94B17" w14:textId="77777777" w:rsidR="003D474F" w:rsidRPr="0097428C" w:rsidRDefault="003D474F" w:rsidP="0003610B">
            <w:pPr>
              <w:suppressAutoHyphens/>
              <w:rPr>
                <w:rFonts w:asciiTheme="minorHAnsi" w:hAnsiTheme="minorHAnsi" w:cstheme="minorHAnsi"/>
                <w:b/>
                <w:spacing w:val="-3"/>
                <w:sz w:val="22"/>
                <w:szCs w:val="22"/>
              </w:rPr>
            </w:pPr>
            <w:r w:rsidRPr="0097428C">
              <w:rPr>
                <w:rFonts w:asciiTheme="minorHAnsi" w:hAnsiTheme="minorHAnsi" w:cstheme="minorHAnsi"/>
                <w:b/>
                <w:spacing w:val="-3"/>
                <w:szCs w:val="22"/>
              </w:rPr>
              <w:t>DEVELOPMENT REVIEW TEAM (DRT) LETTER</w:t>
            </w:r>
          </w:p>
        </w:tc>
      </w:tr>
      <w:tr w:rsidR="003D474F" w:rsidRPr="003824B6" w14:paraId="53213EA7" w14:textId="77777777" w:rsidTr="0003610B">
        <w:tc>
          <w:tcPr>
            <w:tcW w:w="3055" w:type="dxa"/>
            <w:shd w:val="clear" w:color="auto" w:fill="B4C6E7" w:themeFill="accent1" w:themeFillTint="66"/>
          </w:tcPr>
          <w:p w14:paraId="4E749097" w14:textId="77777777" w:rsidR="003D474F" w:rsidRPr="00302527" w:rsidRDefault="003D474F" w:rsidP="0003610B">
            <w:pPr>
              <w:tabs>
                <w:tab w:val="left" w:pos="2160"/>
              </w:tabs>
              <w:rPr>
                <w:rFonts w:asciiTheme="minorHAnsi" w:hAnsiTheme="minorHAnsi" w:cstheme="minorHAnsi"/>
                <w:b/>
                <w:sz w:val="22"/>
                <w:szCs w:val="22"/>
              </w:rPr>
            </w:pPr>
            <w:r w:rsidRPr="00302527">
              <w:rPr>
                <w:rFonts w:asciiTheme="minorHAnsi" w:hAnsiTheme="minorHAnsi" w:cstheme="minorHAnsi"/>
                <w:b/>
                <w:sz w:val="22"/>
                <w:szCs w:val="22"/>
              </w:rPr>
              <w:t>PERMIT #</w:t>
            </w:r>
          </w:p>
        </w:tc>
        <w:tc>
          <w:tcPr>
            <w:tcW w:w="6930" w:type="dxa"/>
          </w:tcPr>
          <w:p w14:paraId="68DBCBAB" w14:textId="724934BA" w:rsidR="003D474F" w:rsidRPr="00302527" w:rsidRDefault="003D474F" w:rsidP="0003610B">
            <w:pPr>
              <w:tabs>
                <w:tab w:val="left" w:pos="2160"/>
              </w:tabs>
              <w:jc w:val="both"/>
              <w:rPr>
                <w:rFonts w:asciiTheme="minorHAnsi" w:hAnsiTheme="minorHAnsi" w:cstheme="minorHAnsi"/>
                <w:sz w:val="22"/>
                <w:szCs w:val="22"/>
              </w:rPr>
            </w:pPr>
            <w:r w:rsidRPr="00302527">
              <w:rPr>
                <w:rFonts w:asciiTheme="minorHAnsi" w:hAnsiTheme="minorHAnsi" w:cstheme="minorHAnsi"/>
                <w:sz w:val="22"/>
                <w:szCs w:val="22"/>
              </w:rPr>
              <w:t>P-</w:t>
            </w:r>
            <w:r w:rsidR="00FB0FDD" w:rsidRPr="00302527">
              <w:rPr>
                <w:rFonts w:asciiTheme="minorHAnsi" w:hAnsiTheme="minorHAnsi" w:cstheme="minorHAnsi"/>
                <w:sz w:val="22"/>
                <w:szCs w:val="22"/>
              </w:rPr>
              <w:t>21-0</w:t>
            </w:r>
            <w:r w:rsidR="0076349E" w:rsidRPr="00302527">
              <w:rPr>
                <w:rFonts w:asciiTheme="minorHAnsi" w:hAnsiTheme="minorHAnsi" w:cstheme="minorHAnsi"/>
                <w:sz w:val="22"/>
                <w:szCs w:val="22"/>
              </w:rPr>
              <w:t>102</w:t>
            </w:r>
          </w:p>
        </w:tc>
      </w:tr>
      <w:tr w:rsidR="003D474F" w:rsidRPr="003824B6" w14:paraId="5FBD57D0" w14:textId="77777777" w:rsidTr="0003610B">
        <w:tc>
          <w:tcPr>
            <w:tcW w:w="3055" w:type="dxa"/>
            <w:shd w:val="clear" w:color="auto" w:fill="B4C6E7" w:themeFill="accent1" w:themeFillTint="66"/>
          </w:tcPr>
          <w:p w14:paraId="3D6D7D36" w14:textId="77777777" w:rsidR="003D474F" w:rsidRPr="00302527" w:rsidRDefault="003D474F" w:rsidP="0003610B">
            <w:pPr>
              <w:tabs>
                <w:tab w:val="left" w:pos="2160"/>
              </w:tabs>
              <w:rPr>
                <w:rFonts w:asciiTheme="minorHAnsi" w:hAnsiTheme="minorHAnsi" w:cstheme="minorHAnsi"/>
                <w:b/>
                <w:sz w:val="22"/>
                <w:szCs w:val="22"/>
              </w:rPr>
            </w:pPr>
            <w:r w:rsidRPr="00302527">
              <w:rPr>
                <w:rFonts w:asciiTheme="minorHAnsi" w:hAnsiTheme="minorHAnsi" w:cstheme="minorHAnsi"/>
                <w:b/>
                <w:sz w:val="22"/>
                <w:szCs w:val="22"/>
              </w:rPr>
              <w:t>PROJECT NAME</w:t>
            </w:r>
          </w:p>
        </w:tc>
        <w:tc>
          <w:tcPr>
            <w:tcW w:w="6930" w:type="dxa"/>
          </w:tcPr>
          <w:p w14:paraId="2C6953B7" w14:textId="027D09C5" w:rsidR="003D474F" w:rsidRPr="00302527" w:rsidRDefault="0076349E" w:rsidP="00C23251">
            <w:pPr>
              <w:tabs>
                <w:tab w:val="left" w:pos="1478"/>
              </w:tabs>
              <w:jc w:val="both"/>
              <w:rPr>
                <w:rFonts w:asciiTheme="minorHAnsi" w:hAnsiTheme="minorHAnsi" w:cstheme="minorHAnsi"/>
                <w:sz w:val="22"/>
                <w:szCs w:val="22"/>
              </w:rPr>
            </w:pPr>
            <w:r w:rsidRPr="00302527">
              <w:rPr>
                <w:rFonts w:asciiTheme="minorHAnsi" w:hAnsiTheme="minorHAnsi" w:cstheme="minorHAnsi"/>
                <w:sz w:val="22"/>
                <w:szCs w:val="22"/>
              </w:rPr>
              <w:t>THE FAMILY FARM LLC</w:t>
            </w:r>
            <w:r w:rsidR="00C23251" w:rsidRPr="00302527">
              <w:rPr>
                <w:rFonts w:asciiTheme="minorHAnsi" w:hAnsiTheme="minorHAnsi" w:cstheme="minorHAnsi"/>
                <w:sz w:val="22"/>
                <w:szCs w:val="22"/>
              </w:rPr>
              <w:tab/>
            </w:r>
          </w:p>
        </w:tc>
      </w:tr>
      <w:tr w:rsidR="003D474F" w:rsidRPr="003824B6" w14:paraId="72508428" w14:textId="77777777" w:rsidTr="0003610B">
        <w:trPr>
          <w:trHeight w:val="260"/>
        </w:trPr>
        <w:tc>
          <w:tcPr>
            <w:tcW w:w="3055" w:type="dxa"/>
            <w:shd w:val="clear" w:color="auto" w:fill="B4C6E7" w:themeFill="accent1" w:themeFillTint="66"/>
          </w:tcPr>
          <w:p w14:paraId="7DDEB993" w14:textId="77777777" w:rsidR="003D474F" w:rsidRPr="00302527" w:rsidRDefault="003D474F" w:rsidP="0003610B">
            <w:pPr>
              <w:tabs>
                <w:tab w:val="left" w:pos="2160"/>
              </w:tabs>
              <w:rPr>
                <w:rFonts w:asciiTheme="minorHAnsi" w:hAnsiTheme="minorHAnsi" w:cstheme="minorHAnsi"/>
                <w:b/>
                <w:sz w:val="22"/>
                <w:szCs w:val="22"/>
              </w:rPr>
            </w:pPr>
            <w:r w:rsidRPr="00302527">
              <w:rPr>
                <w:rFonts w:asciiTheme="minorHAnsi" w:hAnsiTheme="minorHAnsi" w:cstheme="minorHAnsi"/>
                <w:b/>
                <w:sz w:val="22"/>
                <w:szCs w:val="22"/>
              </w:rPr>
              <w:t xml:space="preserve">PERMIT TYPE </w:t>
            </w:r>
          </w:p>
        </w:tc>
        <w:tc>
          <w:tcPr>
            <w:tcW w:w="6930" w:type="dxa"/>
          </w:tcPr>
          <w:p w14:paraId="648235A2" w14:textId="75A9D01A" w:rsidR="003D474F" w:rsidRPr="00302527" w:rsidRDefault="00273E32" w:rsidP="0003610B">
            <w:pPr>
              <w:tabs>
                <w:tab w:val="left" w:pos="2160"/>
              </w:tabs>
              <w:jc w:val="both"/>
              <w:rPr>
                <w:rFonts w:asciiTheme="minorHAnsi" w:hAnsiTheme="minorHAnsi" w:cstheme="minorHAnsi"/>
                <w:sz w:val="22"/>
                <w:szCs w:val="22"/>
              </w:rPr>
            </w:pPr>
            <w:sdt>
              <w:sdtPr>
                <w:rPr>
                  <w:rFonts w:asciiTheme="minorHAnsi" w:hAnsiTheme="minorHAnsi" w:cstheme="minorHAnsi"/>
                  <w:sz w:val="22"/>
                  <w:szCs w:val="22"/>
                </w:rPr>
                <w:id w:val="1889138690"/>
                <w:placeholder>
                  <w:docPart w:val="9BB6705C5A8048B5AFEA86F5F840AFE8"/>
                </w:placeholder>
                <w:dropDownList>
                  <w:listItem w:value="Choose an item."/>
                  <w:listItem w:displayText="Administrative Adjustment" w:value="Administrative Adjustment"/>
                  <w:listItem w:displayText="Administrative Conditional Use Permit" w:value="Administrative Conditional Use Permit"/>
                  <w:listItem w:displayText="Binding Site Plan" w:value="Binding Site Plan"/>
                  <w:listItem w:displayText="Boundary Line Adjustment (BLA)" w:value="Boundary Line Adjustment (BLA)"/>
                  <w:listItem w:displayText="Conditional Use Permit (CUP)" w:value="Conditional Use Permit (CUP)"/>
                  <w:listItem w:displayText="Design Review" w:value="Design Review"/>
                  <w:listItem w:displayText="Final Major Plat" w:value="Final Major Plat"/>
                  <w:listItem w:displayText="Preliminary Major Plat" w:value="Preliminary Major Plat"/>
                  <w:listItem w:displayText="Preliminary Site Plan" w:value="Preliminary Site Plan"/>
                  <w:listItem w:displayText="Short Plat" w:value="Short Plat"/>
                  <w:listItem w:displayText="Stand-Alone SEPA" w:value="Stand-Alone SEPA"/>
                  <w:listItem w:displayText="Temporary Use Permit" w:value="Temporary Use Permit"/>
                  <w:listItem w:displayText="Variance" w:value="Variance"/>
                </w:dropDownList>
              </w:sdtPr>
              <w:sdtEndPr/>
              <w:sdtContent>
                <w:r w:rsidR="00302527" w:rsidRPr="00302527">
                  <w:rPr>
                    <w:rFonts w:asciiTheme="minorHAnsi" w:hAnsiTheme="minorHAnsi" w:cstheme="minorHAnsi"/>
                    <w:sz w:val="22"/>
                    <w:szCs w:val="22"/>
                  </w:rPr>
                  <w:t>Design Review</w:t>
                </w:r>
              </w:sdtContent>
            </w:sdt>
            <w:r w:rsidR="003D474F" w:rsidRPr="00302527">
              <w:rPr>
                <w:rFonts w:asciiTheme="minorHAnsi" w:hAnsiTheme="minorHAnsi" w:cstheme="minorHAnsi"/>
                <w:sz w:val="22"/>
                <w:szCs w:val="22"/>
              </w:rPr>
              <w:t xml:space="preserve"> &amp;</w:t>
            </w:r>
            <w:r w:rsidR="00E307A5" w:rsidRPr="00302527">
              <w:rPr>
                <w:rFonts w:asciiTheme="minorHAnsi" w:hAnsiTheme="minorHAnsi" w:cstheme="minorHAnsi"/>
                <w:sz w:val="22"/>
                <w:szCs w:val="22"/>
              </w:rPr>
              <w:t xml:space="preserve"> </w:t>
            </w:r>
            <w:sdt>
              <w:sdtPr>
                <w:rPr>
                  <w:rFonts w:asciiTheme="minorHAnsi" w:hAnsiTheme="minorHAnsi" w:cstheme="minorHAnsi"/>
                  <w:sz w:val="22"/>
                  <w:szCs w:val="22"/>
                </w:rPr>
                <w:id w:val="-446230366"/>
                <w:placeholder>
                  <w:docPart w:val="A6E90CA1F813420EB1F5BA354654505E"/>
                </w:placeholder>
                <w:dropDownList>
                  <w:listItem w:value="Choose an item."/>
                  <w:listItem w:displayText="Administrative Adjustment" w:value="Administrative Adjustment"/>
                  <w:listItem w:displayText="Administrative Conditional Use Permit" w:value="Administrative Conditional Use Permit"/>
                  <w:listItem w:displayText="Binding Site Plan" w:value="Binding Site Plan"/>
                  <w:listItem w:displayText="Boundary Line Adjustment (BLA)" w:value="Boundary Line Adjustment (BLA)"/>
                  <w:listItem w:displayText="Conditional Use Permit (CUP)" w:value="Conditional Use Permit (CUP)"/>
                  <w:listItem w:displayText="Design Review" w:value="Design Review"/>
                  <w:listItem w:displayText="Final Major Plat" w:value="Final Major Plat"/>
                  <w:listItem w:displayText="Preliminary Major Plat" w:value="Preliminary Major Plat"/>
                  <w:listItem w:displayText="Preliminary Site Plan" w:value="Preliminary Site Plan"/>
                  <w:listItem w:displayText="SEPA" w:value="SEPA"/>
                  <w:listItem w:displayText="Short Plat" w:value="Short Plat"/>
                  <w:listItem w:displayText="Stand-Alone SEPA" w:value="Stand-Alone SEPA"/>
                  <w:listItem w:displayText="Temporary Use Permit" w:value="Temporary Use Permit"/>
                  <w:listItem w:displayText="Variance" w:value="Variance"/>
                </w:dropDownList>
              </w:sdtPr>
              <w:sdtEndPr/>
              <w:sdtContent>
                <w:r w:rsidR="00302527" w:rsidRPr="00302527">
                  <w:rPr>
                    <w:rFonts w:asciiTheme="minorHAnsi" w:hAnsiTheme="minorHAnsi" w:cstheme="minorHAnsi"/>
                    <w:sz w:val="22"/>
                    <w:szCs w:val="22"/>
                  </w:rPr>
                  <w:t>Preliminary Site Plan</w:t>
                </w:r>
              </w:sdtContent>
            </w:sdt>
            <w:r w:rsidR="003D474F" w:rsidRPr="00302527">
              <w:rPr>
                <w:rFonts w:asciiTheme="minorHAnsi" w:hAnsiTheme="minorHAnsi" w:cstheme="minorHAnsi"/>
                <w:sz w:val="22"/>
                <w:szCs w:val="22"/>
              </w:rPr>
              <w:t xml:space="preserve"> </w:t>
            </w:r>
          </w:p>
        </w:tc>
      </w:tr>
      <w:tr w:rsidR="003D474F" w:rsidRPr="003824B6" w14:paraId="1C1A4913" w14:textId="77777777" w:rsidTr="0003610B">
        <w:tc>
          <w:tcPr>
            <w:tcW w:w="3055" w:type="dxa"/>
            <w:shd w:val="clear" w:color="auto" w:fill="B4C6E7" w:themeFill="accent1" w:themeFillTint="66"/>
          </w:tcPr>
          <w:p w14:paraId="15EAD97C" w14:textId="77777777" w:rsidR="003D474F" w:rsidRPr="00302527" w:rsidRDefault="003D474F" w:rsidP="0003610B">
            <w:pPr>
              <w:tabs>
                <w:tab w:val="left" w:pos="2160"/>
              </w:tabs>
              <w:rPr>
                <w:rFonts w:asciiTheme="minorHAnsi" w:hAnsiTheme="minorHAnsi" w:cstheme="minorHAnsi"/>
                <w:b/>
                <w:sz w:val="22"/>
                <w:szCs w:val="22"/>
              </w:rPr>
            </w:pPr>
            <w:r w:rsidRPr="00302527">
              <w:rPr>
                <w:rFonts w:asciiTheme="minorHAnsi" w:hAnsiTheme="minorHAnsi" w:cstheme="minorHAnsi"/>
                <w:b/>
                <w:sz w:val="22"/>
                <w:szCs w:val="22"/>
              </w:rPr>
              <w:t xml:space="preserve">PROJECT DESCRIPTION </w:t>
            </w:r>
          </w:p>
        </w:tc>
        <w:tc>
          <w:tcPr>
            <w:tcW w:w="6930" w:type="dxa"/>
          </w:tcPr>
          <w:p w14:paraId="6DA633B3" w14:textId="2BC61653" w:rsidR="003D474F" w:rsidRPr="00302527" w:rsidRDefault="00302527" w:rsidP="0003610B">
            <w:pPr>
              <w:tabs>
                <w:tab w:val="left" w:pos="2160"/>
              </w:tabs>
              <w:jc w:val="both"/>
              <w:rPr>
                <w:rFonts w:asciiTheme="minorHAnsi" w:hAnsiTheme="minorHAnsi" w:cstheme="minorHAnsi"/>
                <w:sz w:val="22"/>
                <w:szCs w:val="22"/>
              </w:rPr>
            </w:pPr>
            <w:r w:rsidRPr="00302527">
              <w:rPr>
                <w:rFonts w:asciiTheme="minorHAnsi" w:hAnsiTheme="minorHAnsi" w:cstheme="minorHAnsi"/>
                <w:sz w:val="22"/>
                <w:szCs w:val="22"/>
              </w:rPr>
              <w:t xml:space="preserve">Eight Dwelling Unit Project: Combine four existing parcels into two parcels via a boundary line adjustment. Remove an existing single-family house and detached garage at 619 1/2 10TH ST SE. Existing single-family house at 619 10TH ST SE to remain. Construct eight new dwelling units and associated access, parking, </w:t>
            </w:r>
            <w:proofErr w:type="gramStart"/>
            <w:r w:rsidRPr="00302527">
              <w:rPr>
                <w:rFonts w:asciiTheme="minorHAnsi" w:hAnsiTheme="minorHAnsi" w:cstheme="minorHAnsi"/>
                <w:sz w:val="22"/>
                <w:szCs w:val="22"/>
              </w:rPr>
              <w:t>landscaping</w:t>
            </w:r>
            <w:proofErr w:type="gramEnd"/>
            <w:r w:rsidRPr="00302527">
              <w:rPr>
                <w:rFonts w:asciiTheme="minorHAnsi" w:hAnsiTheme="minorHAnsi" w:cstheme="minorHAnsi"/>
                <w:sz w:val="22"/>
                <w:szCs w:val="22"/>
              </w:rPr>
              <w:t xml:space="preserve"> and utility improvements on the site. The eight proposed units will be split between two buildings, each with four units.</w:t>
            </w:r>
          </w:p>
        </w:tc>
      </w:tr>
      <w:tr w:rsidR="003D474F" w:rsidRPr="003824B6" w14:paraId="05192C1B" w14:textId="77777777" w:rsidTr="0003610B">
        <w:tc>
          <w:tcPr>
            <w:tcW w:w="3055" w:type="dxa"/>
            <w:shd w:val="clear" w:color="auto" w:fill="B4C6E7" w:themeFill="accent1" w:themeFillTint="66"/>
          </w:tcPr>
          <w:p w14:paraId="377218DF" w14:textId="77777777" w:rsidR="003D474F" w:rsidRPr="00302527" w:rsidRDefault="003D474F" w:rsidP="0003610B">
            <w:pPr>
              <w:tabs>
                <w:tab w:val="left" w:pos="2160"/>
              </w:tabs>
              <w:rPr>
                <w:rFonts w:asciiTheme="minorHAnsi" w:hAnsiTheme="minorHAnsi" w:cstheme="minorHAnsi"/>
                <w:b/>
                <w:sz w:val="22"/>
                <w:szCs w:val="22"/>
              </w:rPr>
            </w:pPr>
            <w:r w:rsidRPr="00302527">
              <w:rPr>
                <w:rFonts w:asciiTheme="minorHAnsi" w:hAnsiTheme="minorHAnsi" w:cstheme="minorHAnsi"/>
                <w:b/>
                <w:sz w:val="22"/>
                <w:szCs w:val="22"/>
              </w:rPr>
              <w:t>SITE ADDRESS AND PARCEL #</w:t>
            </w:r>
          </w:p>
        </w:tc>
        <w:tc>
          <w:tcPr>
            <w:tcW w:w="6930" w:type="dxa"/>
          </w:tcPr>
          <w:p w14:paraId="7498BDA0" w14:textId="77777777" w:rsidR="006E302A" w:rsidRPr="00302527" w:rsidRDefault="0076349E" w:rsidP="0003610B">
            <w:pPr>
              <w:tabs>
                <w:tab w:val="left" w:pos="2160"/>
              </w:tabs>
              <w:jc w:val="both"/>
              <w:rPr>
                <w:rFonts w:asciiTheme="minorHAnsi" w:hAnsiTheme="minorHAnsi" w:cstheme="minorHAnsi"/>
                <w:sz w:val="22"/>
                <w:szCs w:val="22"/>
              </w:rPr>
            </w:pPr>
            <w:r w:rsidRPr="00302527">
              <w:rPr>
                <w:rFonts w:asciiTheme="minorHAnsi" w:hAnsiTheme="minorHAnsi" w:cstheme="minorHAnsi"/>
                <w:sz w:val="22"/>
                <w:szCs w:val="22"/>
              </w:rPr>
              <w:t>619 ½ 10</w:t>
            </w:r>
            <w:r w:rsidRPr="00302527">
              <w:rPr>
                <w:rFonts w:asciiTheme="minorHAnsi" w:hAnsiTheme="minorHAnsi" w:cstheme="minorHAnsi"/>
                <w:sz w:val="22"/>
                <w:szCs w:val="22"/>
                <w:vertAlign w:val="superscript"/>
              </w:rPr>
              <w:t>TH</w:t>
            </w:r>
            <w:r w:rsidRPr="00302527">
              <w:rPr>
                <w:rFonts w:asciiTheme="minorHAnsi" w:hAnsiTheme="minorHAnsi" w:cstheme="minorHAnsi"/>
                <w:sz w:val="22"/>
                <w:szCs w:val="22"/>
              </w:rPr>
              <w:t xml:space="preserve"> ST SE </w:t>
            </w:r>
          </w:p>
          <w:p w14:paraId="2F30FAFB" w14:textId="773B3357" w:rsidR="0076349E" w:rsidRPr="00302527" w:rsidRDefault="0076349E" w:rsidP="0003610B">
            <w:pPr>
              <w:tabs>
                <w:tab w:val="left" w:pos="2160"/>
              </w:tabs>
              <w:jc w:val="both"/>
              <w:rPr>
                <w:rFonts w:asciiTheme="minorHAnsi" w:hAnsiTheme="minorHAnsi" w:cstheme="minorHAnsi"/>
                <w:sz w:val="22"/>
                <w:szCs w:val="22"/>
              </w:rPr>
            </w:pPr>
            <w:r w:rsidRPr="00302527">
              <w:rPr>
                <w:rFonts w:asciiTheme="minorHAnsi" w:hAnsiTheme="minorHAnsi" w:cstheme="minorHAnsi"/>
                <w:sz w:val="22"/>
                <w:szCs w:val="22"/>
              </w:rPr>
              <w:t>7845000591</w:t>
            </w:r>
          </w:p>
        </w:tc>
      </w:tr>
      <w:tr w:rsidR="003D474F" w:rsidRPr="003824B6" w14:paraId="2F996A73" w14:textId="77777777" w:rsidTr="0003610B">
        <w:tc>
          <w:tcPr>
            <w:tcW w:w="3055" w:type="dxa"/>
            <w:shd w:val="clear" w:color="auto" w:fill="B4C6E7" w:themeFill="accent1" w:themeFillTint="66"/>
          </w:tcPr>
          <w:p w14:paraId="31BDAEC6"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ASSOCIATED LAND USE PERMIT(S)</w:t>
            </w:r>
          </w:p>
        </w:tc>
        <w:tc>
          <w:tcPr>
            <w:tcW w:w="6930" w:type="dxa"/>
          </w:tcPr>
          <w:p w14:paraId="38ED3725" w14:textId="77777777" w:rsidR="003D474F" w:rsidRDefault="0076349E" w:rsidP="0003610B">
            <w:pPr>
              <w:tabs>
                <w:tab w:val="left" w:pos="2160"/>
              </w:tabs>
              <w:jc w:val="both"/>
              <w:rPr>
                <w:rFonts w:asciiTheme="minorHAnsi" w:hAnsiTheme="minorHAnsi" w:cstheme="minorHAnsi"/>
                <w:sz w:val="22"/>
                <w:szCs w:val="22"/>
              </w:rPr>
            </w:pPr>
            <w:r>
              <w:rPr>
                <w:rFonts w:asciiTheme="minorHAnsi" w:hAnsiTheme="minorHAnsi" w:cstheme="minorHAnsi"/>
                <w:sz w:val="22"/>
                <w:szCs w:val="22"/>
              </w:rPr>
              <w:t>P-21-0103</w:t>
            </w:r>
          </w:p>
          <w:p w14:paraId="54E6A6CA" w14:textId="5F5E9EEC" w:rsidR="0076349E" w:rsidRPr="00625599" w:rsidRDefault="0076349E" w:rsidP="0003610B">
            <w:pPr>
              <w:tabs>
                <w:tab w:val="left" w:pos="2160"/>
              </w:tabs>
              <w:jc w:val="both"/>
              <w:rPr>
                <w:rFonts w:asciiTheme="minorHAnsi" w:hAnsiTheme="minorHAnsi" w:cstheme="minorHAnsi"/>
                <w:sz w:val="22"/>
                <w:szCs w:val="22"/>
              </w:rPr>
            </w:pPr>
            <w:r>
              <w:rPr>
                <w:rFonts w:asciiTheme="minorHAnsi" w:hAnsiTheme="minorHAnsi" w:cstheme="minorHAnsi"/>
                <w:sz w:val="22"/>
                <w:szCs w:val="22"/>
              </w:rPr>
              <w:t>P-18-0160</w:t>
            </w:r>
          </w:p>
        </w:tc>
      </w:tr>
      <w:tr w:rsidR="003D474F" w:rsidRPr="003824B6" w14:paraId="59744E36" w14:textId="77777777" w:rsidTr="0003610B">
        <w:tc>
          <w:tcPr>
            <w:tcW w:w="3055" w:type="dxa"/>
            <w:shd w:val="clear" w:color="auto" w:fill="B4C6E7" w:themeFill="accent1" w:themeFillTint="66"/>
          </w:tcPr>
          <w:p w14:paraId="2B959A2A"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APPLICATION DATE</w:t>
            </w:r>
          </w:p>
        </w:tc>
        <w:tc>
          <w:tcPr>
            <w:tcW w:w="6930" w:type="dxa"/>
          </w:tcPr>
          <w:p w14:paraId="254815AD" w14:textId="68D483B2" w:rsidR="003D474F" w:rsidRPr="00302527" w:rsidRDefault="00273E32" w:rsidP="001A35AC">
            <w:pPr>
              <w:tabs>
                <w:tab w:val="left" w:pos="825"/>
              </w:tabs>
              <w:jc w:val="both"/>
              <w:rPr>
                <w:rFonts w:asciiTheme="minorHAnsi" w:hAnsiTheme="minorHAnsi" w:cstheme="minorHAnsi"/>
                <w:sz w:val="22"/>
                <w:szCs w:val="22"/>
              </w:rPr>
            </w:pPr>
            <w:sdt>
              <w:sdtPr>
                <w:rPr>
                  <w:rFonts w:asciiTheme="minorHAnsi" w:hAnsiTheme="minorHAnsi" w:cstheme="minorHAnsi"/>
                  <w:sz w:val="22"/>
                  <w:szCs w:val="22"/>
                </w:rPr>
                <w:id w:val="526460942"/>
                <w:placeholder>
                  <w:docPart w:val="B1916471D85D46EA9334C0C70BE65D92"/>
                </w:placeholder>
                <w:date w:fullDate="2021-09-16T00:00:00Z">
                  <w:dateFormat w:val="MMMM d, yyyy"/>
                  <w:lid w:val="en-US"/>
                  <w:storeMappedDataAs w:val="dateTime"/>
                  <w:calendar w:val="gregorian"/>
                </w:date>
              </w:sdtPr>
              <w:sdtEndPr/>
              <w:sdtContent>
                <w:r w:rsidR="00302527" w:rsidRPr="00302527">
                  <w:rPr>
                    <w:rFonts w:asciiTheme="minorHAnsi" w:hAnsiTheme="minorHAnsi" w:cstheme="minorHAnsi"/>
                    <w:sz w:val="22"/>
                    <w:szCs w:val="22"/>
                  </w:rPr>
                  <w:t>September 16, 2021</w:t>
                </w:r>
              </w:sdtContent>
            </w:sdt>
          </w:p>
        </w:tc>
      </w:tr>
      <w:tr w:rsidR="003D474F" w:rsidRPr="003824B6" w14:paraId="5B2A3D19" w14:textId="77777777" w:rsidTr="0003610B">
        <w:tc>
          <w:tcPr>
            <w:tcW w:w="3055" w:type="dxa"/>
            <w:shd w:val="clear" w:color="auto" w:fill="B4C6E7" w:themeFill="accent1" w:themeFillTint="66"/>
          </w:tcPr>
          <w:p w14:paraId="5DE94894"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APPLICATION COMPLETE DATE</w:t>
            </w:r>
          </w:p>
        </w:tc>
        <w:sdt>
          <w:sdtPr>
            <w:rPr>
              <w:rFonts w:asciiTheme="minorHAnsi" w:hAnsiTheme="minorHAnsi" w:cstheme="minorHAnsi"/>
              <w:sz w:val="22"/>
              <w:szCs w:val="22"/>
            </w:rPr>
            <w:id w:val="-1892647596"/>
            <w:placeholder>
              <w:docPart w:val="EDBF82A5D0D648939D6E4AF43EAAD576"/>
            </w:placeholder>
            <w:date w:fullDate="2021-09-22T00:00:00Z">
              <w:dateFormat w:val="MMMM d, yyyy"/>
              <w:lid w:val="en-US"/>
              <w:storeMappedDataAs w:val="dateTime"/>
              <w:calendar w:val="gregorian"/>
            </w:date>
          </w:sdtPr>
          <w:sdtEndPr/>
          <w:sdtContent>
            <w:tc>
              <w:tcPr>
                <w:tcW w:w="6930" w:type="dxa"/>
              </w:tcPr>
              <w:p w14:paraId="5992433C" w14:textId="4AEF8963" w:rsidR="003D474F" w:rsidRPr="00302527" w:rsidRDefault="00302527" w:rsidP="0003610B">
                <w:pPr>
                  <w:tabs>
                    <w:tab w:val="left" w:pos="2160"/>
                  </w:tabs>
                  <w:jc w:val="both"/>
                  <w:rPr>
                    <w:rFonts w:asciiTheme="minorHAnsi" w:hAnsiTheme="minorHAnsi" w:cstheme="minorHAnsi"/>
                    <w:sz w:val="22"/>
                    <w:szCs w:val="22"/>
                  </w:rPr>
                </w:pPr>
                <w:r w:rsidRPr="00302527">
                  <w:rPr>
                    <w:rFonts w:asciiTheme="minorHAnsi" w:hAnsiTheme="minorHAnsi" w:cstheme="minorHAnsi"/>
                    <w:sz w:val="22"/>
                    <w:szCs w:val="22"/>
                  </w:rPr>
                  <w:t>September 22, 2021</w:t>
                </w:r>
              </w:p>
            </w:tc>
          </w:sdtContent>
        </w:sdt>
      </w:tr>
      <w:tr w:rsidR="003D474F" w:rsidRPr="003824B6" w14:paraId="45181AA2" w14:textId="77777777" w:rsidTr="0003610B">
        <w:tc>
          <w:tcPr>
            <w:tcW w:w="3055" w:type="dxa"/>
            <w:shd w:val="clear" w:color="auto" w:fill="B4C6E7" w:themeFill="accent1" w:themeFillTint="66"/>
          </w:tcPr>
          <w:p w14:paraId="7E76BBEC" w14:textId="77777777" w:rsidR="003D474F" w:rsidRPr="00687729" w:rsidRDefault="003D474F" w:rsidP="0003610B">
            <w:pPr>
              <w:tabs>
                <w:tab w:val="left" w:pos="2160"/>
              </w:tabs>
              <w:rPr>
                <w:rFonts w:asciiTheme="minorHAnsi" w:hAnsiTheme="minorHAnsi" w:cstheme="minorHAnsi"/>
                <w:b/>
                <w:sz w:val="22"/>
                <w:szCs w:val="22"/>
              </w:rPr>
            </w:pPr>
            <w:r w:rsidRPr="00687729">
              <w:rPr>
                <w:rFonts w:asciiTheme="minorHAnsi" w:hAnsiTheme="minorHAnsi" w:cstheme="minorHAnsi"/>
                <w:b/>
                <w:sz w:val="22"/>
                <w:szCs w:val="22"/>
              </w:rPr>
              <w:t>PROJECT STATUS</w:t>
            </w:r>
          </w:p>
        </w:tc>
        <w:tc>
          <w:tcPr>
            <w:tcW w:w="6930" w:type="dxa"/>
          </w:tcPr>
          <w:p w14:paraId="6F645619" w14:textId="77777777" w:rsidR="003D474F" w:rsidRDefault="00302527" w:rsidP="0003610B">
            <w:pPr>
              <w:tabs>
                <w:tab w:val="left" w:pos="2160"/>
              </w:tabs>
              <w:jc w:val="both"/>
              <w:rPr>
                <w:rFonts w:asciiTheme="minorHAnsi" w:hAnsiTheme="minorHAnsi" w:cstheme="minorHAnsi"/>
                <w:b/>
                <w:sz w:val="22"/>
                <w:szCs w:val="22"/>
              </w:rPr>
            </w:pPr>
            <w:r w:rsidRPr="00302527">
              <w:rPr>
                <w:rFonts w:asciiTheme="minorHAnsi" w:hAnsiTheme="minorHAnsi" w:cstheme="minorHAnsi"/>
                <w:b/>
                <w:sz w:val="22"/>
                <w:szCs w:val="22"/>
                <w:u w:val="single"/>
              </w:rPr>
              <w:t>Active Development Review Team (DRT) review case – resubmittal required.</w:t>
            </w:r>
            <w:r w:rsidRPr="00302527">
              <w:rPr>
                <w:rFonts w:asciiTheme="minorHAnsi" w:hAnsiTheme="minorHAnsi" w:cstheme="minorHAnsi"/>
                <w:b/>
                <w:sz w:val="22"/>
                <w:szCs w:val="22"/>
              </w:rPr>
              <w:t xml:space="preserve"> </w:t>
            </w:r>
            <w:r w:rsidRPr="00302527">
              <w:rPr>
                <w:rFonts w:asciiTheme="minorHAnsi" w:hAnsiTheme="minorHAnsi" w:cstheme="minorHAnsi"/>
                <w:sz w:val="22"/>
                <w:szCs w:val="22"/>
              </w:rPr>
              <w:t>Please address review comments below and resubmit revised permit materials and by responding in writing to the remaining items that need to be addressed</w:t>
            </w:r>
            <w:r w:rsidRPr="00302527">
              <w:rPr>
                <w:rFonts w:asciiTheme="minorHAnsi" w:hAnsiTheme="minorHAnsi" w:cstheme="minorHAnsi"/>
                <w:bCs/>
                <w:sz w:val="22"/>
                <w:szCs w:val="22"/>
              </w:rPr>
              <w:t>.</w:t>
            </w:r>
            <w:r w:rsidRPr="00302527">
              <w:rPr>
                <w:rFonts w:asciiTheme="minorHAnsi" w:hAnsiTheme="minorHAnsi" w:cstheme="minorHAnsi"/>
                <w:b/>
                <w:sz w:val="22"/>
                <w:szCs w:val="22"/>
              </w:rPr>
              <w:t xml:space="preserve"> </w:t>
            </w:r>
            <w:r w:rsidRPr="00302527">
              <w:rPr>
                <w:rFonts w:asciiTheme="minorHAnsi" w:hAnsiTheme="minorHAnsi" w:cstheme="minorHAnsi"/>
                <w:b/>
                <w:bCs/>
                <w:sz w:val="22"/>
                <w:szCs w:val="22"/>
              </w:rPr>
              <w:t xml:space="preserve">o </w:t>
            </w:r>
            <w:proofErr w:type="gramStart"/>
            <w:r w:rsidRPr="00302527">
              <w:rPr>
                <w:rFonts w:asciiTheme="minorHAnsi" w:hAnsiTheme="minorHAnsi" w:cstheme="minorHAnsi"/>
                <w:b/>
                <w:bCs/>
                <w:sz w:val="22"/>
                <w:szCs w:val="22"/>
              </w:rPr>
              <w:t>resubmit</w:t>
            </w:r>
            <w:proofErr w:type="gramEnd"/>
            <w:r w:rsidRPr="00302527">
              <w:rPr>
                <w:rFonts w:asciiTheme="minorHAnsi" w:hAnsiTheme="minorHAnsi" w:cstheme="minorHAnsi"/>
                <w:b/>
                <w:bCs/>
                <w:sz w:val="22"/>
                <w:szCs w:val="22"/>
              </w:rPr>
              <w:t xml:space="preserve">, please upload the documents using the </w:t>
            </w:r>
            <w:proofErr w:type="spellStart"/>
            <w:r w:rsidRPr="00302527">
              <w:rPr>
                <w:rFonts w:asciiTheme="minorHAnsi" w:hAnsiTheme="minorHAnsi" w:cstheme="minorHAnsi"/>
                <w:b/>
                <w:bCs/>
                <w:sz w:val="22"/>
                <w:szCs w:val="22"/>
              </w:rPr>
              <w:t>Sharepoint</w:t>
            </w:r>
            <w:proofErr w:type="spellEnd"/>
            <w:r w:rsidRPr="00302527">
              <w:rPr>
                <w:rFonts w:asciiTheme="minorHAnsi" w:hAnsiTheme="minorHAnsi" w:cstheme="minorHAnsi"/>
                <w:b/>
                <w:bCs/>
                <w:sz w:val="22"/>
                <w:szCs w:val="22"/>
              </w:rPr>
              <w:t xml:space="preserve"> system, contact </w:t>
            </w:r>
            <w:hyperlink r:id="rId11" w:history="1">
              <w:r w:rsidRPr="00302527">
                <w:rPr>
                  <w:rStyle w:val="Hyperlink"/>
                  <w:rFonts w:asciiTheme="minorHAnsi" w:hAnsiTheme="minorHAnsi" w:cstheme="minorHAnsi"/>
                  <w:b/>
                  <w:bCs/>
                  <w:sz w:val="22"/>
                  <w:szCs w:val="22"/>
                </w:rPr>
                <w:t>permitcenter@puyallupwa.gov</w:t>
              </w:r>
            </w:hyperlink>
            <w:r w:rsidR="003D474F" w:rsidRPr="00302527">
              <w:rPr>
                <w:rFonts w:asciiTheme="minorHAnsi" w:hAnsiTheme="minorHAnsi" w:cstheme="minorHAnsi"/>
                <w:b/>
                <w:sz w:val="22"/>
                <w:szCs w:val="22"/>
              </w:rPr>
              <w:t xml:space="preserve"> </w:t>
            </w:r>
          </w:p>
          <w:p w14:paraId="73B014BA" w14:textId="2123A457" w:rsidR="009A6EF1" w:rsidRPr="00302527" w:rsidRDefault="009A6EF1" w:rsidP="0003610B">
            <w:pPr>
              <w:tabs>
                <w:tab w:val="left" w:pos="2160"/>
              </w:tabs>
              <w:jc w:val="both"/>
              <w:rPr>
                <w:rFonts w:asciiTheme="minorHAnsi" w:hAnsiTheme="minorHAnsi" w:cstheme="minorHAnsi"/>
                <w:bCs/>
                <w:sz w:val="22"/>
                <w:szCs w:val="22"/>
              </w:rPr>
            </w:pPr>
          </w:p>
        </w:tc>
      </w:tr>
      <w:tr w:rsidR="003D474F" w:rsidRPr="003824B6" w14:paraId="05D3DA89" w14:textId="77777777" w:rsidTr="0003610B">
        <w:tc>
          <w:tcPr>
            <w:tcW w:w="3055" w:type="dxa"/>
            <w:shd w:val="clear" w:color="auto" w:fill="B4C6E7" w:themeFill="accent1" w:themeFillTint="66"/>
          </w:tcPr>
          <w:p w14:paraId="48C28474" w14:textId="77777777" w:rsidR="003D474F" w:rsidRPr="003824B6" w:rsidRDefault="003D474F" w:rsidP="0003610B">
            <w:pPr>
              <w:tabs>
                <w:tab w:val="left" w:pos="2160"/>
              </w:tabs>
              <w:rPr>
                <w:rFonts w:asciiTheme="minorHAnsi" w:hAnsiTheme="minorHAnsi" w:cstheme="minorHAnsi"/>
                <w:b/>
                <w:sz w:val="22"/>
                <w:szCs w:val="22"/>
              </w:rPr>
            </w:pPr>
            <w:r w:rsidRPr="003824B6">
              <w:rPr>
                <w:rFonts w:asciiTheme="minorHAnsi" w:hAnsiTheme="minorHAnsi" w:cstheme="minorHAnsi"/>
                <w:b/>
                <w:sz w:val="22"/>
                <w:szCs w:val="22"/>
              </w:rPr>
              <w:t>APPROVAL EXPIR</w:t>
            </w:r>
            <w:r>
              <w:rPr>
                <w:rFonts w:asciiTheme="minorHAnsi" w:hAnsiTheme="minorHAnsi" w:cstheme="minorHAnsi"/>
                <w:b/>
                <w:sz w:val="22"/>
                <w:szCs w:val="22"/>
              </w:rPr>
              <w:t>ATION</w:t>
            </w:r>
          </w:p>
        </w:tc>
        <w:tc>
          <w:tcPr>
            <w:tcW w:w="6930" w:type="dxa"/>
          </w:tcPr>
          <w:p w14:paraId="2BB2CF9F" w14:textId="0BA1B18A" w:rsidR="003D474F" w:rsidRPr="00345ADE" w:rsidRDefault="003D474F" w:rsidP="0003610B">
            <w:pPr>
              <w:tabs>
                <w:tab w:val="left" w:pos="2160"/>
              </w:tabs>
              <w:jc w:val="both"/>
              <w:rPr>
                <w:rFonts w:asciiTheme="minorHAnsi" w:hAnsiTheme="minorHAnsi" w:cstheme="minorHAnsi"/>
                <w:sz w:val="22"/>
                <w:szCs w:val="22"/>
              </w:rPr>
            </w:pPr>
            <w:r w:rsidRPr="003824B6">
              <w:rPr>
                <w:rFonts w:asciiTheme="minorHAnsi" w:hAnsiTheme="minorHAnsi" w:cstheme="minorHAnsi"/>
                <w:b/>
                <w:sz w:val="22"/>
                <w:szCs w:val="22"/>
              </w:rPr>
              <w:t xml:space="preserve">N/A – </w:t>
            </w:r>
            <w:r w:rsidRPr="003824B6">
              <w:rPr>
                <w:rFonts w:asciiTheme="minorHAnsi" w:hAnsiTheme="minorHAnsi" w:cstheme="minorHAnsi"/>
                <w:sz w:val="22"/>
                <w:szCs w:val="22"/>
              </w:rPr>
              <w:t>Active permit application, not approved</w:t>
            </w:r>
          </w:p>
        </w:tc>
      </w:tr>
      <w:tr w:rsidR="003D474F" w:rsidRPr="003824B6" w14:paraId="5F80BD83" w14:textId="77777777" w:rsidTr="0003610B">
        <w:tc>
          <w:tcPr>
            <w:tcW w:w="3055" w:type="dxa"/>
            <w:shd w:val="clear" w:color="auto" w:fill="B4C6E7" w:themeFill="accent1" w:themeFillTint="66"/>
          </w:tcPr>
          <w:p w14:paraId="2B737018" w14:textId="77777777" w:rsidR="003D474F" w:rsidRPr="003824B6" w:rsidRDefault="003D474F" w:rsidP="00270AA6">
            <w:pPr>
              <w:tabs>
                <w:tab w:val="left" w:pos="2160"/>
              </w:tabs>
              <w:spacing w:after="60"/>
              <w:rPr>
                <w:rFonts w:asciiTheme="minorHAnsi" w:hAnsiTheme="minorHAnsi" w:cstheme="minorHAnsi"/>
                <w:b/>
                <w:sz w:val="22"/>
                <w:szCs w:val="22"/>
              </w:rPr>
            </w:pPr>
            <w:r w:rsidRPr="003824B6">
              <w:rPr>
                <w:rFonts w:asciiTheme="minorHAnsi" w:hAnsiTheme="minorHAnsi" w:cstheme="minorHAnsi"/>
                <w:b/>
                <w:sz w:val="22"/>
                <w:szCs w:val="22"/>
              </w:rPr>
              <w:t xml:space="preserve">CONDITIONS </w:t>
            </w:r>
          </w:p>
        </w:tc>
        <w:tc>
          <w:tcPr>
            <w:tcW w:w="6930" w:type="dxa"/>
          </w:tcPr>
          <w:p w14:paraId="06A016A6" w14:textId="70AB795C" w:rsidR="003D474F" w:rsidRPr="00271E5E" w:rsidRDefault="003D474F" w:rsidP="00270AA6">
            <w:pPr>
              <w:tabs>
                <w:tab w:val="left" w:pos="2160"/>
              </w:tabs>
              <w:spacing w:after="60"/>
              <w:jc w:val="both"/>
              <w:rPr>
                <w:rFonts w:asciiTheme="minorHAnsi" w:hAnsiTheme="minorHAnsi" w:cstheme="minorHAnsi"/>
                <w:b/>
                <w:sz w:val="22"/>
                <w:szCs w:val="22"/>
              </w:rPr>
            </w:pPr>
            <w:r w:rsidRPr="00271E5E">
              <w:rPr>
                <w:rFonts w:asciiTheme="minorHAnsi" w:hAnsiTheme="minorHAnsi" w:cstheme="minorHAnsi"/>
                <w:b/>
                <w:sz w:val="22"/>
                <w:szCs w:val="22"/>
              </w:rPr>
              <w:t xml:space="preserve">Active permit application, not </w:t>
            </w:r>
            <w:proofErr w:type="gramStart"/>
            <w:r w:rsidRPr="00271E5E">
              <w:rPr>
                <w:rFonts w:asciiTheme="minorHAnsi" w:hAnsiTheme="minorHAnsi" w:cstheme="minorHAnsi"/>
                <w:b/>
                <w:sz w:val="22"/>
                <w:szCs w:val="22"/>
              </w:rPr>
              <w:t>approved</w:t>
            </w:r>
            <w:r w:rsidR="00270AA6">
              <w:rPr>
                <w:rFonts w:asciiTheme="minorHAnsi" w:hAnsiTheme="minorHAnsi" w:cstheme="minorHAnsi"/>
                <w:b/>
                <w:sz w:val="22"/>
                <w:szCs w:val="22"/>
              </w:rPr>
              <w:t>;</w:t>
            </w:r>
            <w:proofErr w:type="gramEnd"/>
          </w:p>
          <w:p w14:paraId="46918E2F" w14:textId="77777777" w:rsidR="00834BFD" w:rsidRDefault="003D474F" w:rsidP="00270AA6">
            <w:pPr>
              <w:pStyle w:val="BodyText2"/>
              <w:spacing w:after="60"/>
              <w:jc w:val="both"/>
              <w:rPr>
                <w:rFonts w:ascii="Calibri" w:hAnsi="Calibri" w:cs="Tahoma"/>
                <w:color w:val="auto"/>
                <w:sz w:val="22"/>
                <w:szCs w:val="22"/>
              </w:rPr>
            </w:pPr>
            <w:r w:rsidRPr="00C35CAD">
              <w:rPr>
                <w:rFonts w:ascii="Calibri" w:hAnsi="Calibri" w:cs="Tahoma"/>
                <w:color w:val="auto"/>
                <w:sz w:val="22"/>
                <w:szCs w:val="22"/>
              </w:rPr>
              <w:t xml:space="preserve">Pursuant to PMC 20.11.022 regarding inactive applications, </w:t>
            </w:r>
            <w:proofErr w:type="gramStart"/>
            <w:r w:rsidRPr="00C35CAD">
              <w:rPr>
                <w:rFonts w:ascii="Calibri" w:hAnsi="Calibri" w:cs="Tahoma"/>
                <w:color w:val="auto"/>
                <w:sz w:val="22"/>
                <w:szCs w:val="22"/>
              </w:rPr>
              <w:t>any and all</w:t>
            </w:r>
            <w:proofErr w:type="gramEnd"/>
            <w:r w:rsidRPr="00C35CAD">
              <w:rPr>
                <w:rFonts w:ascii="Calibri" w:hAnsi="Calibri" w:cs="Tahoma"/>
                <w:color w:val="auto"/>
                <w:sz w:val="22"/>
                <w:szCs w:val="22"/>
              </w:rPr>
              <w:t xml:space="preserve"> pending land use applications or plat applications shall be deemed null and void unless a timely re-submittal is made to the City within 1 year of issuance of this Development Review Te</w:t>
            </w:r>
            <w:r>
              <w:rPr>
                <w:rFonts w:ascii="Calibri" w:hAnsi="Calibri" w:cs="Tahoma"/>
                <w:color w:val="auto"/>
                <w:sz w:val="22"/>
                <w:szCs w:val="22"/>
              </w:rPr>
              <w:t>am (DRT) comment letter.</w:t>
            </w:r>
            <w:r w:rsidRPr="00C35CAD">
              <w:rPr>
                <w:rFonts w:ascii="Calibri" w:hAnsi="Calibri" w:cs="Tahoma"/>
                <w:color w:val="auto"/>
                <w:sz w:val="22"/>
                <w:szCs w:val="22"/>
              </w:rPr>
              <w:t xml:space="preserve"> </w:t>
            </w:r>
          </w:p>
          <w:p w14:paraId="59087D89" w14:textId="261A461B" w:rsidR="00834BFD" w:rsidRDefault="003D474F" w:rsidP="00270AA6">
            <w:pPr>
              <w:pStyle w:val="BodyText2"/>
              <w:spacing w:after="60"/>
              <w:jc w:val="both"/>
              <w:rPr>
                <w:rFonts w:ascii="Calibri" w:hAnsi="Calibri" w:cs="Tahoma"/>
                <w:color w:val="auto"/>
                <w:sz w:val="22"/>
                <w:szCs w:val="22"/>
              </w:rPr>
            </w:pPr>
            <w:r w:rsidRPr="00C35CAD">
              <w:rPr>
                <w:rFonts w:ascii="Calibri" w:hAnsi="Calibri" w:cs="Tahoma"/>
                <w:color w:val="auto"/>
                <w:sz w:val="22"/>
                <w:szCs w:val="22"/>
              </w:rPr>
              <w:t xml:space="preserve">DRT </w:t>
            </w:r>
            <w:r w:rsidR="00834BFD">
              <w:rPr>
                <w:rFonts w:ascii="Calibri" w:hAnsi="Calibri" w:cs="Tahoma"/>
                <w:color w:val="auto"/>
                <w:sz w:val="22"/>
                <w:szCs w:val="22"/>
              </w:rPr>
              <w:t xml:space="preserve">review </w:t>
            </w:r>
            <w:r w:rsidRPr="00C35CAD">
              <w:rPr>
                <w:rFonts w:ascii="Calibri" w:hAnsi="Calibri" w:cs="Tahoma"/>
                <w:color w:val="auto"/>
                <w:sz w:val="22"/>
                <w:szCs w:val="22"/>
              </w:rPr>
              <w:t>letter</w:t>
            </w:r>
            <w:r w:rsidR="00834BFD">
              <w:rPr>
                <w:rFonts w:ascii="Calibri" w:hAnsi="Calibri" w:cs="Tahoma"/>
                <w:color w:val="auto"/>
                <w:sz w:val="22"/>
                <w:szCs w:val="22"/>
              </w:rPr>
              <w:t>s</w:t>
            </w:r>
            <w:r w:rsidRPr="00C35CAD">
              <w:rPr>
                <w:rFonts w:ascii="Calibri" w:hAnsi="Calibri" w:cs="Tahoma"/>
                <w:color w:val="auto"/>
                <w:sz w:val="22"/>
                <w:szCs w:val="22"/>
              </w:rPr>
              <w:t xml:space="preserve"> typically identif</w:t>
            </w:r>
            <w:r w:rsidR="00834BFD">
              <w:rPr>
                <w:rFonts w:ascii="Calibri" w:hAnsi="Calibri" w:cs="Tahoma"/>
                <w:color w:val="auto"/>
                <w:sz w:val="22"/>
                <w:szCs w:val="22"/>
              </w:rPr>
              <w:t>y</w:t>
            </w:r>
            <w:r w:rsidRPr="00C35CAD">
              <w:rPr>
                <w:rFonts w:ascii="Calibri" w:hAnsi="Calibri" w:cs="Tahoma"/>
                <w:color w:val="auto"/>
                <w:sz w:val="22"/>
                <w:szCs w:val="22"/>
              </w:rPr>
              <w:t xml:space="preserve"> requested corrections, </w:t>
            </w:r>
            <w:proofErr w:type="gramStart"/>
            <w:r w:rsidRPr="00C35CAD">
              <w:rPr>
                <w:rFonts w:ascii="Calibri" w:hAnsi="Calibri" w:cs="Tahoma"/>
                <w:color w:val="auto"/>
                <w:sz w:val="22"/>
                <w:szCs w:val="22"/>
              </w:rPr>
              <w:t>studies</w:t>
            </w:r>
            <w:proofErr w:type="gramEnd"/>
            <w:r w:rsidRPr="00C35CAD">
              <w:rPr>
                <w:rFonts w:ascii="Calibri" w:hAnsi="Calibri" w:cs="Tahoma"/>
                <w:color w:val="auto"/>
                <w:sz w:val="22"/>
                <w:szCs w:val="22"/>
              </w:rPr>
              <w:t xml:space="preserve"> or other additional required pieces of information necessary to demonstrate conformance with the City’s adopted dev</w:t>
            </w:r>
            <w:r>
              <w:rPr>
                <w:rFonts w:ascii="Calibri" w:hAnsi="Calibri" w:cs="Tahoma"/>
                <w:color w:val="auto"/>
                <w:sz w:val="22"/>
                <w:szCs w:val="22"/>
              </w:rPr>
              <w:t>elopment standards and codes.</w:t>
            </w:r>
            <w:r w:rsidRPr="00C35CAD">
              <w:rPr>
                <w:rFonts w:ascii="Calibri" w:hAnsi="Calibri" w:cs="Tahoma"/>
                <w:color w:val="auto"/>
                <w:sz w:val="22"/>
                <w:szCs w:val="22"/>
              </w:rPr>
              <w:t xml:space="preserve"> </w:t>
            </w:r>
            <w:r w:rsidR="00834BFD">
              <w:rPr>
                <w:rFonts w:ascii="Calibri" w:hAnsi="Calibri" w:cs="Tahoma"/>
                <w:color w:val="auto"/>
                <w:sz w:val="22"/>
                <w:szCs w:val="22"/>
              </w:rPr>
              <w:t xml:space="preserve">  </w:t>
            </w:r>
          </w:p>
          <w:p w14:paraId="7E32D57A" w14:textId="386A79B7" w:rsidR="00270AA6" w:rsidRDefault="003D474F" w:rsidP="00270AA6">
            <w:pPr>
              <w:pStyle w:val="BodyText2"/>
              <w:spacing w:after="60"/>
              <w:jc w:val="both"/>
              <w:rPr>
                <w:rFonts w:ascii="Calibri" w:hAnsi="Calibri" w:cs="Tahoma"/>
                <w:color w:val="auto"/>
                <w:sz w:val="22"/>
                <w:szCs w:val="22"/>
              </w:rPr>
            </w:pPr>
            <w:r w:rsidRPr="00C35CAD">
              <w:rPr>
                <w:rFonts w:ascii="Calibri" w:hAnsi="Calibri" w:cs="Tahoma"/>
                <w:color w:val="auto"/>
                <w:sz w:val="22"/>
                <w:szCs w:val="22"/>
              </w:rPr>
              <w:t xml:space="preserve">Subsequent applicant re-submittals shall make a good faith effort to respond to each request from this letter </w:t>
            </w:r>
            <w:proofErr w:type="gramStart"/>
            <w:r w:rsidRPr="00C35CAD">
              <w:rPr>
                <w:rFonts w:ascii="Calibri" w:hAnsi="Calibri" w:cs="Tahoma"/>
                <w:color w:val="auto"/>
                <w:sz w:val="22"/>
                <w:szCs w:val="22"/>
              </w:rPr>
              <w:t>in order for</w:t>
            </w:r>
            <w:proofErr w:type="gramEnd"/>
            <w:r w:rsidRPr="00C35CAD">
              <w:rPr>
                <w:rFonts w:ascii="Calibri" w:hAnsi="Calibri" w:cs="Tahoma"/>
                <w:color w:val="auto"/>
                <w:sz w:val="22"/>
                <w:szCs w:val="22"/>
              </w:rPr>
              <w:t xml:space="preserve"> the </w:t>
            </w:r>
            <w:r>
              <w:rPr>
                <w:rFonts w:ascii="Calibri" w:hAnsi="Calibri" w:cs="Tahoma"/>
                <w:color w:val="auto"/>
                <w:sz w:val="22"/>
                <w:szCs w:val="22"/>
              </w:rPr>
              <w:t>application to remain active.</w:t>
            </w:r>
            <w:r w:rsidRPr="00C35CAD">
              <w:rPr>
                <w:rFonts w:ascii="Calibri" w:hAnsi="Calibri" w:cs="Tahoma"/>
                <w:color w:val="auto"/>
                <w:sz w:val="22"/>
                <w:szCs w:val="22"/>
              </w:rPr>
              <w:t xml:space="preserve"> </w:t>
            </w:r>
          </w:p>
          <w:p w14:paraId="63F23FA6" w14:textId="7C343DDD" w:rsidR="003D474F" w:rsidRPr="00345ADE" w:rsidRDefault="003D474F" w:rsidP="00345ADE">
            <w:pPr>
              <w:pStyle w:val="BodyText2"/>
              <w:spacing w:after="60"/>
              <w:jc w:val="both"/>
              <w:rPr>
                <w:rFonts w:ascii="Calibri" w:hAnsi="Calibri" w:cs="Tahoma"/>
                <w:color w:val="auto"/>
                <w:sz w:val="22"/>
                <w:szCs w:val="22"/>
              </w:rPr>
            </w:pPr>
            <w:r w:rsidRPr="00C35CAD">
              <w:rPr>
                <w:rFonts w:ascii="Calibri" w:hAnsi="Calibri" w:cs="Tahoma"/>
                <w:color w:val="auto"/>
                <w:sz w:val="22"/>
                <w:szCs w:val="22"/>
              </w:rPr>
              <w:t xml:space="preserve">The failure to provide timely responses or lack of providing the requested material(s) within the 1-year window following DRT comment letter issuance shall be grounds for expiration, thus deeming the pending application null and void with or without a full or partial refund of application fees. </w:t>
            </w:r>
            <w:r w:rsidRPr="003824B6">
              <w:rPr>
                <w:rFonts w:asciiTheme="minorHAnsi" w:hAnsiTheme="minorHAnsi" w:cstheme="minorHAnsi"/>
                <w:sz w:val="22"/>
                <w:szCs w:val="22"/>
              </w:rPr>
              <w:t xml:space="preserve"> </w:t>
            </w:r>
          </w:p>
        </w:tc>
      </w:tr>
    </w:tbl>
    <w:p w14:paraId="00BB8CEC" w14:textId="77777777" w:rsidR="003D474F" w:rsidRPr="007819B1" w:rsidRDefault="003D474F" w:rsidP="003D474F">
      <w:pPr>
        <w:suppressAutoHyphens/>
        <w:jc w:val="both"/>
        <w:rPr>
          <w:rFonts w:ascii="Calibri" w:hAnsi="Calibri" w:cs="Tahoma"/>
          <w:sz w:val="22"/>
          <w:szCs w:val="22"/>
        </w:rPr>
      </w:pPr>
    </w:p>
    <w:p w14:paraId="545B462D" w14:textId="419F3C8D" w:rsidR="006A2FAF" w:rsidRPr="006A2FAF" w:rsidRDefault="006A2FAF" w:rsidP="006A2FAF">
      <w:pPr>
        <w:pStyle w:val="Heading2"/>
        <w:spacing w:before="0" w:after="120"/>
        <w:rPr>
          <w:b/>
          <w:bCs/>
        </w:rPr>
      </w:pPr>
      <w:r w:rsidRPr="006A2FAF">
        <w:rPr>
          <w:b/>
          <w:bCs/>
        </w:rPr>
        <w:lastRenderedPageBreak/>
        <w:t>HOW TO USE THIS LETTER</w:t>
      </w:r>
    </w:p>
    <w:p w14:paraId="6253B8A2" w14:textId="3859A011" w:rsidR="00FD56B7" w:rsidRDefault="00FD56B7" w:rsidP="006A2FAF">
      <w:pPr>
        <w:pStyle w:val="Heading4"/>
        <w:spacing w:before="0" w:after="120"/>
        <w:jc w:val="both"/>
        <w:rPr>
          <w:rFonts w:asciiTheme="minorHAnsi" w:hAnsiTheme="minorHAnsi" w:cstheme="minorHAnsi"/>
          <w:i w:val="0"/>
          <w:iCs w:val="0"/>
          <w:color w:val="auto"/>
          <w:sz w:val="22"/>
          <w:szCs w:val="18"/>
        </w:rPr>
      </w:pPr>
      <w:r>
        <w:rPr>
          <w:rFonts w:asciiTheme="minorHAnsi" w:hAnsiTheme="minorHAnsi" w:cstheme="minorHAnsi"/>
          <w:i w:val="0"/>
          <w:iCs w:val="0"/>
          <w:color w:val="auto"/>
          <w:sz w:val="22"/>
          <w:szCs w:val="18"/>
        </w:rPr>
        <w:t>This</w:t>
      </w:r>
      <w:r w:rsidR="00270AA6" w:rsidRPr="006A2FAF">
        <w:rPr>
          <w:rFonts w:asciiTheme="minorHAnsi" w:hAnsiTheme="minorHAnsi" w:cstheme="minorHAnsi"/>
          <w:i w:val="0"/>
          <w:iCs w:val="0"/>
          <w:color w:val="auto"/>
          <w:sz w:val="22"/>
          <w:szCs w:val="18"/>
        </w:rPr>
        <w:t xml:space="preserve"> review letter includes two sections: </w:t>
      </w:r>
      <w:r w:rsidR="00270AA6" w:rsidRPr="0002111B">
        <w:rPr>
          <w:rFonts w:asciiTheme="minorHAnsi" w:hAnsiTheme="minorHAnsi" w:cstheme="minorHAnsi"/>
          <w:b/>
          <w:bCs/>
          <w:i w:val="0"/>
          <w:iCs w:val="0"/>
          <w:color w:val="auto"/>
          <w:sz w:val="22"/>
          <w:szCs w:val="18"/>
        </w:rPr>
        <w:t>“Action Items”</w:t>
      </w:r>
      <w:r w:rsidR="00270AA6" w:rsidRPr="006A2FAF">
        <w:rPr>
          <w:rFonts w:asciiTheme="minorHAnsi" w:hAnsiTheme="minorHAnsi" w:cstheme="minorHAnsi"/>
          <w:i w:val="0"/>
          <w:iCs w:val="0"/>
          <w:color w:val="auto"/>
          <w:sz w:val="22"/>
          <w:szCs w:val="18"/>
        </w:rPr>
        <w:t xml:space="preserve"> and </w:t>
      </w:r>
      <w:r w:rsidR="00270AA6" w:rsidRPr="0002111B">
        <w:rPr>
          <w:rFonts w:asciiTheme="minorHAnsi" w:hAnsiTheme="minorHAnsi" w:cstheme="minorHAnsi"/>
          <w:b/>
          <w:bCs/>
          <w:i w:val="0"/>
          <w:iCs w:val="0"/>
          <w:color w:val="auto"/>
          <w:sz w:val="22"/>
          <w:szCs w:val="18"/>
        </w:rPr>
        <w:t xml:space="preserve">“Conditions”. </w:t>
      </w:r>
    </w:p>
    <w:p w14:paraId="7CEA895B" w14:textId="329286A2" w:rsidR="006A2FAF" w:rsidRPr="006A2FAF" w:rsidRDefault="00270AA6" w:rsidP="006A2FAF">
      <w:pPr>
        <w:pStyle w:val="Heading4"/>
        <w:spacing w:before="0" w:after="120"/>
        <w:jc w:val="both"/>
        <w:rPr>
          <w:rFonts w:asciiTheme="minorHAnsi" w:hAnsiTheme="minorHAnsi" w:cstheme="minorHAnsi"/>
          <w:i w:val="0"/>
          <w:iCs w:val="0"/>
          <w:color w:val="auto"/>
          <w:sz w:val="22"/>
          <w:szCs w:val="18"/>
        </w:rPr>
      </w:pPr>
      <w:r w:rsidRPr="006A2FAF">
        <w:rPr>
          <w:rFonts w:asciiTheme="minorHAnsi" w:hAnsiTheme="minorHAnsi" w:cstheme="minorHAnsi"/>
          <w:i w:val="0"/>
          <w:iCs w:val="0"/>
          <w:color w:val="auto"/>
          <w:sz w:val="22"/>
          <w:szCs w:val="18"/>
        </w:rPr>
        <w:t xml:space="preserve">The </w:t>
      </w:r>
      <w:r w:rsidRPr="0002111B">
        <w:rPr>
          <w:rFonts w:asciiTheme="minorHAnsi" w:hAnsiTheme="minorHAnsi" w:cstheme="minorHAnsi"/>
          <w:b/>
          <w:bCs/>
          <w:i w:val="0"/>
          <w:iCs w:val="0"/>
          <w:color w:val="auto"/>
          <w:sz w:val="22"/>
          <w:szCs w:val="18"/>
        </w:rPr>
        <w:t>“Action Items”</w:t>
      </w:r>
      <w:r w:rsidRPr="006A2FAF">
        <w:rPr>
          <w:rFonts w:asciiTheme="minorHAnsi" w:hAnsiTheme="minorHAnsi" w:cstheme="minorHAnsi"/>
          <w:i w:val="0"/>
          <w:iCs w:val="0"/>
          <w:color w:val="auto"/>
          <w:sz w:val="22"/>
          <w:szCs w:val="18"/>
        </w:rPr>
        <w:t xml:space="preserve"> section includes all items that the applicant must address </w:t>
      </w:r>
      <w:r w:rsidR="00A51EC8" w:rsidRPr="006A2FAF">
        <w:rPr>
          <w:rFonts w:asciiTheme="minorHAnsi" w:hAnsiTheme="minorHAnsi" w:cstheme="minorHAnsi"/>
          <w:i w:val="0"/>
          <w:iCs w:val="0"/>
          <w:color w:val="auto"/>
          <w:sz w:val="22"/>
          <w:szCs w:val="18"/>
        </w:rPr>
        <w:t>to comply with the Puyallup Municipal Code (PMC)</w:t>
      </w:r>
      <w:r w:rsidR="00FD56B7">
        <w:rPr>
          <w:rFonts w:asciiTheme="minorHAnsi" w:hAnsiTheme="minorHAnsi" w:cstheme="minorHAnsi"/>
          <w:i w:val="0"/>
          <w:iCs w:val="0"/>
          <w:color w:val="auto"/>
          <w:sz w:val="22"/>
          <w:szCs w:val="18"/>
        </w:rPr>
        <w:t xml:space="preserve"> and city standards</w:t>
      </w:r>
      <w:r w:rsidRPr="006A2FAF">
        <w:rPr>
          <w:rFonts w:asciiTheme="minorHAnsi" w:hAnsiTheme="minorHAnsi" w:cstheme="minorHAnsi"/>
          <w:i w:val="0"/>
          <w:iCs w:val="0"/>
          <w:color w:val="auto"/>
          <w:sz w:val="22"/>
          <w:szCs w:val="18"/>
        </w:rPr>
        <w:t>.</w:t>
      </w:r>
      <w:r w:rsidR="00FD56B7">
        <w:rPr>
          <w:rFonts w:asciiTheme="minorHAnsi" w:hAnsiTheme="minorHAnsi" w:cstheme="minorHAnsi"/>
          <w:i w:val="0"/>
          <w:iCs w:val="0"/>
          <w:color w:val="auto"/>
          <w:sz w:val="22"/>
          <w:szCs w:val="18"/>
        </w:rPr>
        <w:t xml:space="preserve"> Items listed in under </w:t>
      </w:r>
      <w:r w:rsidR="00FD56B7">
        <w:rPr>
          <w:rFonts w:asciiTheme="minorHAnsi" w:hAnsiTheme="minorHAnsi" w:cstheme="minorHAnsi"/>
          <w:b/>
          <w:bCs/>
          <w:i w:val="0"/>
          <w:iCs w:val="0"/>
          <w:color w:val="auto"/>
          <w:sz w:val="22"/>
          <w:szCs w:val="18"/>
        </w:rPr>
        <w:t>Action Items</w:t>
      </w:r>
      <w:r w:rsidR="00FD56B7">
        <w:rPr>
          <w:rFonts w:asciiTheme="minorHAnsi" w:hAnsiTheme="minorHAnsi" w:cstheme="minorHAnsi"/>
          <w:i w:val="0"/>
          <w:iCs w:val="0"/>
          <w:color w:val="auto"/>
          <w:sz w:val="22"/>
          <w:szCs w:val="18"/>
        </w:rPr>
        <w:t xml:space="preserve"> require a resubmittal under this permit for further review by the Development Review Team (DRT); your application is not approved.</w:t>
      </w:r>
      <w:r w:rsidR="00A51EC8" w:rsidRPr="006A2FAF">
        <w:rPr>
          <w:rFonts w:asciiTheme="minorHAnsi" w:hAnsiTheme="minorHAnsi" w:cstheme="minorHAnsi"/>
          <w:i w:val="0"/>
          <w:iCs w:val="0"/>
          <w:color w:val="auto"/>
          <w:sz w:val="22"/>
          <w:szCs w:val="18"/>
        </w:rPr>
        <w:t xml:space="preserve"> Please make those updates to the proposed plans and resubmit for review.</w:t>
      </w:r>
      <w:r w:rsidR="00FD56B7">
        <w:rPr>
          <w:rFonts w:asciiTheme="minorHAnsi" w:hAnsiTheme="minorHAnsi" w:cstheme="minorHAnsi"/>
          <w:i w:val="0"/>
          <w:iCs w:val="0"/>
          <w:color w:val="auto"/>
          <w:sz w:val="22"/>
          <w:szCs w:val="18"/>
        </w:rPr>
        <w:t xml:space="preserve"> Please include a response letter outlining how you have revised your proposal to meet these items for ease of plan check by DRT members. </w:t>
      </w:r>
    </w:p>
    <w:p w14:paraId="38ED9412" w14:textId="26E325BA" w:rsidR="006A2FAF" w:rsidRPr="006A2FAF" w:rsidRDefault="006A2FAF" w:rsidP="006A2FAF">
      <w:pPr>
        <w:pStyle w:val="Heading4"/>
        <w:spacing w:before="0" w:after="120"/>
        <w:jc w:val="both"/>
        <w:rPr>
          <w:rFonts w:asciiTheme="minorHAnsi" w:hAnsiTheme="minorHAnsi" w:cstheme="minorHAnsi"/>
          <w:i w:val="0"/>
          <w:iCs w:val="0"/>
          <w:color w:val="auto"/>
          <w:sz w:val="22"/>
          <w:szCs w:val="18"/>
        </w:rPr>
      </w:pPr>
      <w:r w:rsidRPr="006A2FAF">
        <w:rPr>
          <w:rFonts w:asciiTheme="minorHAnsi" w:hAnsiTheme="minorHAnsi" w:cstheme="minorHAnsi"/>
          <w:i w:val="0"/>
          <w:iCs w:val="0"/>
          <w:color w:val="auto"/>
          <w:sz w:val="22"/>
          <w:szCs w:val="18"/>
        </w:rPr>
        <w:t xml:space="preserve">The </w:t>
      </w:r>
      <w:r w:rsidR="00FD56B7">
        <w:rPr>
          <w:rFonts w:asciiTheme="minorHAnsi" w:hAnsiTheme="minorHAnsi" w:cstheme="minorHAnsi"/>
          <w:i w:val="0"/>
          <w:iCs w:val="0"/>
          <w:color w:val="auto"/>
          <w:sz w:val="22"/>
          <w:szCs w:val="18"/>
        </w:rPr>
        <w:t>“</w:t>
      </w:r>
      <w:r w:rsidRPr="0002111B">
        <w:rPr>
          <w:rFonts w:asciiTheme="minorHAnsi" w:hAnsiTheme="minorHAnsi" w:cstheme="minorHAnsi"/>
          <w:b/>
          <w:bCs/>
          <w:i w:val="0"/>
          <w:iCs w:val="0"/>
          <w:color w:val="auto"/>
          <w:sz w:val="22"/>
          <w:szCs w:val="18"/>
        </w:rPr>
        <w:t>Conditions</w:t>
      </w:r>
      <w:r w:rsidR="00FD56B7">
        <w:rPr>
          <w:rFonts w:asciiTheme="minorHAnsi" w:hAnsiTheme="minorHAnsi" w:cstheme="minorHAnsi"/>
          <w:b/>
          <w:bCs/>
          <w:i w:val="0"/>
          <w:iCs w:val="0"/>
          <w:color w:val="auto"/>
          <w:sz w:val="22"/>
          <w:szCs w:val="18"/>
        </w:rPr>
        <w:t>”</w:t>
      </w:r>
      <w:r w:rsidRPr="006A2FAF">
        <w:rPr>
          <w:rFonts w:asciiTheme="minorHAnsi" w:hAnsiTheme="minorHAnsi" w:cstheme="minorHAnsi"/>
          <w:i w:val="0"/>
          <w:iCs w:val="0"/>
          <w:color w:val="auto"/>
          <w:sz w:val="22"/>
          <w:szCs w:val="18"/>
        </w:rPr>
        <w:t xml:space="preserve"> are</w:t>
      </w:r>
      <w:r w:rsidR="00FD56B7">
        <w:rPr>
          <w:rFonts w:asciiTheme="minorHAnsi" w:hAnsiTheme="minorHAnsi" w:cstheme="minorHAnsi"/>
          <w:i w:val="0"/>
          <w:iCs w:val="0"/>
          <w:color w:val="auto"/>
          <w:sz w:val="22"/>
          <w:szCs w:val="18"/>
        </w:rPr>
        <w:t xml:space="preserve"> items that will govern the final permit submittal(s) for the project</w:t>
      </w:r>
      <w:r w:rsidR="00260D86">
        <w:rPr>
          <w:rFonts w:asciiTheme="minorHAnsi" w:hAnsiTheme="minorHAnsi" w:cstheme="minorHAnsi"/>
          <w:i w:val="0"/>
          <w:iCs w:val="0"/>
          <w:color w:val="auto"/>
          <w:sz w:val="22"/>
          <w:szCs w:val="18"/>
        </w:rPr>
        <w:t>.</w:t>
      </w:r>
      <w:r w:rsidRPr="006A2FAF">
        <w:rPr>
          <w:rFonts w:asciiTheme="minorHAnsi" w:hAnsiTheme="minorHAnsi" w:cstheme="minorHAnsi"/>
          <w:i w:val="0"/>
          <w:iCs w:val="0"/>
          <w:color w:val="auto"/>
          <w:sz w:val="22"/>
          <w:szCs w:val="18"/>
        </w:rPr>
        <w:t xml:space="preserve"> </w:t>
      </w:r>
      <w:r w:rsidR="00FD56B7">
        <w:rPr>
          <w:rFonts w:asciiTheme="minorHAnsi" w:hAnsiTheme="minorHAnsi" w:cstheme="minorHAnsi"/>
          <w:i w:val="0"/>
          <w:iCs w:val="0"/>
          <w:color w:val="auto"/>
          <w:sz w:val="22"/>
          <w:szCs w:val="18"/>
        </w:rPr>
        <w:t>P</w:t>
      </w:r>
      <w:r w:rsidRPr="006A2FAF">
        <w:rPr>
          <w:rFonts w:asciiTheme="minorHAnsi" w:hAnsiTheme="minorHAnsi" w:cstheme="minorHAnsi"/>
          <w:i w:val="0"/>
          <w:iCs w:val="0"/>
          <w:color w:val="auto"/>
          <w:sz w:val="22"/>
          <w:szCs w:val="18"/>
        </w:rPr>
        <w:t xml:space="preserve">lease be aware that these conditions will become conditions of the final permits and/or recommendations to the Hearing Examiner, if applicable. </w:t>
      </w:r>
    </w:p>
    <w:p w14:paraId="69F5DC18" w14:textId="1E8BB63A" w:rsidR="00687729" w:rsidRPr="00834149" w:rsidRDefault="003D474F" w:rsidP="00834149">
      <w:pPr>
        <w:pStyle w:val="Heading4"/>
        <w:jc w:val="both"/>
        <w:rPr>
          <w:rFonts w:asciiTheme="minorHAnsi" w:hAnsiTheme="minorHAnsi" w:cstheme="minorHAnsi"/>
          <w:i w:val="0"/>
          <w:iCs w:val="0"/>
          <w:color w:val="auto"/>
          <w:sz w:val="22"/>
          <w:szCs w:val="18"/>
        </w:rPr>
      </w:pPr>
      <w:r w:rsidRPr="006A2FAF">
        <w:rPr>
          <w:rFonts w:asciiTheme="minorHAnsi" w:hAnsiTheme="minorHAnsi" w:cstheme="minorHAnsi"/>
          <w:i w:val="0"/>
          <w:iCs w:val="0"/>
          <w:color w:val="auto"/>
          <w:sz w:val="22"/>
          <w:szCs w:val="18"/>
        </w:rPr>
        <w:t xml:space="preserve">If you have questions regarding the </w:t>
      </w:r>
      <w:r w:rsidR="00A51EC8" w:rsidRPr="006A2FAF">
        <w:rPr>
          <w:rFonts w:asciiTheme="minorHAnsi" w:hAnsiTheme="minorHAnsi" w:cstheme="minorHAnsi"/>
          <w:i w:val="0"/>
          <w:iCs w:val="0"/>
          <w:color w:val="auto"/>
          <w:sz w:val="22"/>
          <w:szCs w:val="18"/>
        </w:rPr>
        <w:t>action items</w:t>
      </w:r>
      <w:r w:rsidRPr="006A2FAF">
        <w:rPr>
          <w:rFonts w:asciiTheme="minorHAnsi" w:hAnsiTheme="minorHAnsi" w:cstheme="minorHAnsi"/>
          <w:i w:val="0"/>
          <w:iCs w:val="0"/>
          <w:color w:val="auto"/>
          <w:sz w:val="22"/>
          <w:szCs w:val="18"/>
        </w:rPr>
        <w:t xml:space="preserve"> or conditions</w:t>
      </w:r>
      <w:r w:rsidR="00A51EC8" w:rsidRPr="006A2FAF">
        <w:rPr>
          <w:rFonts w:asciiTheme="minorHAnsi" w:hAnsiTheme="minorHAnsi" w:cstheme="minorHAnsi"/>
          <w:i w:val="0"/>
          <w:iCs w:val="0"/>
          <w:color w:val="auto"/>
          <w:sz w:val="22"/>
          <w:szCs w:val="18"/>
        </w:rPr>
        <w:t xml:space="preserve"> outlined in this letter</w:t>
      </w:r>
      <w:r w:rsidRPr="006A2FAF">
        <w:rPr>
          <w:rFonts w:asciiTheme="minorHAnsi" w:hAnsiTheme="minorHAnsi" w:cstheme="minorHAnsi"/>
          <w:i w:val="0"/>
          <w:iCs w:val="0"/>
          <w:color w:val="auto"/>
          <w:sz w:val="22"/>
          <w:szCs w:val="18"/>
        </w:rPr>
        <w:t xml:space="preserve">, please contact the appropriate staff member directly using the phone number and/or email provided. </w:t>
      </w:r>
    </w:p>
    <w:p w14:paraId="77028D6A" w14:textId="6A53C48E" w:rsidR="00687729" w:rsidRDefault="00273E32" w:rsidP="003D474F">
      <w:pPr>
        <w:pStyle w:val="BodyText2"/>
        <w:rPr>
          <w:rFonts w:asciiTheme="minorHAnsi" w:hAnsiTheme="minorHAnsi" w:cstheme="minorHAnsi"/>
          <w:sz w:val="22"/>
          <w:szCs w:val="22"/>
        </w:rPr>
      </w:pPr>
      <w:r>
        <w:rPr>
          <w:rFonts w:asciiTheme="minorHAnsi" w:hAnsiTheme="minorHAnsi" w:cstheme="minorHAnsi"/>
          <w:sz w:val="22"/>
          <w:szCs w:val="22"/>
        </w:rPr>
        <w:pict w14:anchorId="66E13FA7">
          <v:rect id="_x0000_i1025" style="width:0;height:1.5pt" o:hralign="center" o:hrstd="t" o:hr="t" fillcolor="#a0a0a0" stroked="f"/>
        </w:pict>
      </w:r>
    </w:p>
    <w:p w14:paraId="1B8B83D8" w14:textId="54666376" w:rsidR="003D474F" w:rsidRPr="00857E73" w:rsidRDefault="003D474F" w:rsidP="003D474F">
      <w:pPr>
        <w:pStyle w:val="BodyText2"/>
        <w:rPr>
          <w:rFonts w:asciiTheme="minorHAnsi" w:hAnsiTheme="minorHAnsi" w:cstheme="minorHAnsi"/>
          <w:sz w:val="22"/>
          <w:szCs w:val="22"/>
        </w:rPr>
      </w:pPr>
      <w:r w:rsidRPr="00857E73">
        <w:rPr>
          <w:rFonts w:asciiTheme="minorHAnsi" w:hAnsiTheme="minorHAnsi" w:cstheme="minorHAnsi"/>
          <w:sz w:val="22"/>
          <w:szCs w:val="22"/>
        </w:rPr>
        <w:t xml:space="preserve">                         </w:t>
      </w:r>
    </w:p>
    <w:p w14:paraId="40B5F404" w14:textId="29ECD60D" w:rsidR="00270AA6" w:rsidRPr="00270AA6" w:rsidRDefault="00270AA6" w:rsidP="00C522A8">
      <w:pPr>
        <w:pStyle w:val="Heading2"/>
        <w:spacing w:after="120"/>
        <w:jc w:val="both"/>
        <w:rPr>
          <w:b/>
          <w:bCs/>
        </w:rPr>
      </w:pPr>
      <w:r w:rsidRPr="00270AA6">
        <w:rPr>
          <w:b/>
          <w:bCs/>
        </w:rPr>
        <w:t>ACTION ITEMS</w:t>
      </w:r>
    </w:p>
    <w:p w14:paraId="524DBF0C" w14:textId="6E07E538" w:rsidR="003D474F" w:rsidRDefault="003D474F" w:rsidP="00C522A8">
      <w:pPr>
        <w:pStyle w:val="Heading3"/>
        <w:jc w:val="both"/>
      </w:pPr>
      <w:r w:rsidRPr="0002111B">
        <w:t xml:space="preserve">PLANNING - </w:t>
      </w:r>
      <w:sdt>
        <w:sdtPr>
          <w:id w:val="-1181504526"/>
          <w:placeholder>
            <w:docPart w:val="9453AD60BF7040BC905D86A8B906F09F"/>
          </w:placeholder>
          <w:comboBox>
            <w:listItem w:value="Choose an item."/>
            <w:listItem w:displayText="Chris Beale (253) 841-5418 cbeale@puyallupWA.gov" w:value="Chris Beale (253) 841-5418 cbeale@puyallupWA.gov"/>
            <w:listItem w:displayText="Kendall Wals (253) 841-5462 kwals@puyallupWA.gov" w:value="Kendall Wals (253) 841-5462 kwals@puyallupWA.gov"/>
            <w:listItem w:displayText="Nabila Comstock (253) 770-3361 ncomstock@puyallupWA.gov" w:value="Nabila Comstock (253) 770-3361 ncomstock@puyallupWA.gov"/>
            <w:listItem w:displayText="Rachael Brown (253) 770-3363 rnbrown@puyallupWA.gov" w:value="Rachael Brown (253) 770-3363 rnbrown@puyallupWA.gov"/>
          </w:comboBox>
        </w:sdtPr>
        <w:sdtEndPr/>
        <w:sdtContent>
          <w:r w:rsidR="00345ADE">
            <w:t>Rachael Brown (253) 770-3363 rnbrown@puyallupWA.gov</w:t>
          </w:r>
        </w:sdtContent>
      </w:sdt>
    </w:p>
    <w:sdt>
      <w:sdtPr>
        <w:rPr>
          <w:rFonts w:asciiTheme="minorHAnsi" w:hAnsiTheme="minorHAnsi" w:cstheme="minorHAnsi"/>
          <w:i w:val="0"/>
          <w:iCs w:val="0"/>
          <w:color w:val="auto"/>
          <w:sz w:val="22"/>
          <w:szCs w:val="18"/>
        </w:rPr>
        <w:alias w:val="Action Item drop down "/>
        <w:tag w:val="Action Item drop down "/>
        <w:id w:val="412058471"/>
        <w:placeholder>
          <w:docPart w:val="89B43025A86A4E35958A3E19024B785D"/>
        </w:placeholder>
        <w:comboBox>
          <w:listItem w:value="Choose an item."/>
          <w:listItem w:displayText="No actions requiring a resubmittal under this permit application at this time; conditions are shown below. Conditions may affect final plan submittal documents, please review and contact staff if you have questions." w:value="No actions requiring a resubmittal under this permit application at this time; conditions are shown below. Conditions may affect final plan submittal documents, please review and contact staff if you have questions."/>
          <w:listItem w:displayText="Action items - please address the following items, revise the proposal and resubmit permit materials." w:value="Action items - please address the following items, revise the proposal and resubmit permit materials."/>
        </w:comboBox>
      </w:sdtPr>
      <w:sdtEndPr>
        <w:rPr>
          <w:rFonts w:asciiTheme="majorHAnsi" w:hAnsiTheme="majorHAnsi" w:cstheme="majorBidi"/>
          <w:i/>
          <w:iCs/>
          <w:color w:val="2F5496" w:themeColor="accent1" w:themeShade="BF"/>
          <w:sz w:val="24"/>
          <w:szCs w:val="20"/>
        </w:rPr>
      </w:sdtEndPr>
      <w:sdtContent>
        <w:p w14:paraId="2A94CDC1" w14:textId="2F7F0A94" w:rsidR="00577962" w:rsidRDefault="00345ADE" w:rsidP="00C522A8">
          <w:pPr>
            <w:pStyle w:val="Heading4"/>
            <w:jc w:val="both"/>
          </w:pPr>
          <w:r>
            <w:rPr>
              <w:rFonts w:asciiTheme="minorHAnsi" w:hAnsiTheme="minorHAnsi" w:cstheme="minorHAnsi"/>
              <w:i w:val="0"/>
              <w:iCs w:val="0"/>
              <w:color w:val="auto"/>
              <w:sz w:val="22"/>
              <w:szCs w:val="18"/>
            </w:rPr>
            <w:t xml:space="preserve">Action items - please address the following items, revise the </w:t>
          </w:r>
          <w:proofErr w:type="gramStart"/>
          <w:r>
            <w:rPr>
              <w:rFonts w:asciiTheme="minorHAnsi" w:hAnsiTheme="minorHAnsi" w:cstheme="minorHAnsi"/>
              <w:i w:val="0"/>
              <w:iCs w:val="0"/>
              <w:color w:val="auto"/>
              <w:sz w:val="22"/>
              <w:szCs w:val="18"/>
            </w:rPr>
            <w:t>proposal</w:t>
          </w:r>
          <w:proofErr w:type="gramEnd"/>
          <w:r>
            <w:rPr>
              <w:rFonts w:asciiTheme="minorHAnsi" w:hAnsiTheme="minorHAnsi" w:cstheme="minorHAnsi"/>
              <w:i w:val="0"/>
              <w:iCs w:val="0"/>
              <w:color w:val="auto"/>
              <w:sz w:val="22"/>
              <w:szCs w:val="18"/>
            </w:rPr>
            <w:t xml:space="preserve"> and resubmit permit materials.</w:t>
          </w:r>
        </w:p>
      </w:sdtContent>
    </w:sdt>
    <w:p w14:paraId="2073B39E" w14:textId="6C103595" w:rsidR="00345ADE" w:rsidRPr="00260D86" w:rsidRDefault="00345ADE" w:rsidP="00345ADE">
      <w:pPr>
        <w:pStyle w:val="Heading4"/>
        <w:jc w:val="both"/>
        <w:rPr>
          <w:sz w:val="22"/>
          <w:szCs w:val="22"/>
        </w:rPr>
      </w:pPr>
      <w:r>
        <w:rPr>
          <w:sz w:val="22"/>
          <w:szCs w:val="22"/>
        </w:rPr>
        <w:t>General</w:t>
      </w:r>
    </w:p>
    <w:p w14:paraId="666D4E17" w14:textId="5761E126" w:rsidR="00345ADE" w:rsidRPr="00345ADE" w:rsidRDefault="00345ADE" w:rsidP="00345ADE">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 xml:space="preserve">Per P-21-0103 DRT Letter, the original Parcel D is providing required street frontage to APN </w:t>
      </w:r>
      <w:r w:rsidRPr="00345ADE">
        <w:rPr>
          <w:rFonts w:asciiTheme="minorHAnsi" w:hAnsiTheme="minorHAnsi" w:cstheme="minorHAnsi"/>
          <w:sz w:val="22"/>
          <w:szCs w:val="22"/>
        </w:rPr>
        <w:t>7845000650</w:t>
      </w:r>
      <w:r>
        <w:rPr>
          <w:rFonts w:asciiTheme="minorHAnsi" w:hAnsiTheme="minorHAnsi" w:cstheme="minorHAnsi"/>
          <w:sz w:val="22"/>
          <w:szCs w:val="22"/>
        </w:rPr>
        <w:t xml:space="preserve"> and </w:t>
      </w:r>
      <w:r w:rsidR="00026FB6">
        <w:rPr>
          <w:rFonts w:asciiTheme="minorHAnsi" w:hAnsiTheme="minorHAnsi" w:cstheme="minorHAnsi"/>
          <w:sz w:val="22"/>
          <w:szCs w:val="22"/>
        </w:rPr>
        <w:t>cannot</w:t>
      </w:r>
      <w:r>
        <w:rPr>
          <w:rFonts w:asciiTheme="minorHAnsi" w:hAnsiTheme="minorHAnsi" w:cstheme="minorHAnsi"/>
          <w:sz w:val="22"/>
          <w:szCs w:val="22"/>
        </w:rPr>
        <w:t xml:space="preserve"> be combined as proposed. Therefore, all site plans shall be revised as necessary. </w:t>
      </w:r>
      <w:r w:rsidRPr="00345ADE">
        <w:rPr>
          <w:rFonts w:asciiTheme="minorHAnsi" w:hAnsiTheme="minorHAnsi" w:cstheme="minorHAnsi"/>
          <w:sz w:val="22"/>
          <w:szCs w:val="22"/>
        </w:rPr>
        <w:t xml:space="preserve">Please review all site calculations and setback requirements.  </w:t>
      </w:r>
    </w:p>
    <w:p w14:paraId="3A88D675" w14:textId="49CA06A2" w:rsidR="00913DD4" w:rsidRPr="00260D86" w:rsidRDefault="00913DD4" w:rsidP="00C522A8">
      <w:pPr>
        <w:pStyle w:val="Heading4"/>
        <w:jc w:val="both"/>
        <w:rPr>
          <w:sz w:val="22"/>
          <w:szCs w:val="22"/>
        </w:rPr>
      </w:pPr>
      <w:r w:rsidRPr="00260D86">
        <w:rPr>
          <w:sz w:val="22"/>
          <w:szCs w:val="22"/>
        </w:rPr>
        <w:t>Site Plan</w:t>
      </w:r>
    </w:p>
    <w:p w14:paraId="353E5B34" w14:textId="586EB245" w:rsidR="00DB6064" w:rsidRPr="00760D84" w:rsidRDefault="00345ADE" w:rsidP="00760D84">
      <w:pPr>
        <w:pStyle w:val="ListParagraph"/>
        <w:numPr>
          <w:ilvl w:val="0"/>
          <w:numId w:val="2"/>
        </w:numPr>
        <w:jc w:val="both"/>
        <w:rPr>
          <w:rFonts w:asciiTheme="minorHAnsi" w:hAnsiTheme="minorHAnsi" w:cstheme="minorHAnsi"/>
          <w:sz w:val="22"/>
          <w:szCs w:val="22"/>
        </w:rPr>
      </w:pPr>
      <w:r w:rsidRPr="00345ADE">
        <w:rPr>
          <w:rFonts w:asciiTheme="minorHAnsi" w:hAnsiTheme="minorHAnsi" w:cstheme="minorHAnsi"/>
          <w:sz w:val="22"/>
          <w:szCs w:val="22"/>
        </w:rPr>
        <w:t xml:space="preserve">Per PMC 20.25.022(1), the maximum density without utilizing the density bonus allowed through PMC 20.25.0235 is 10 dwelling units per acre. The project site is 0.746 acres. At 10 dwelling units per acre, a total of 7.46 dwelling units will be allowed. Per PMC 20.25.022, where the calculation of allowable density results in a fraction 0.50 or above, the allowed dwelling unit count shall be rounded up. For density calculations resulting in 0.49 or less, the allowed dwelling unit count shall be rounded down. Therefore, the total units allowed would be 7 units. The project </w:t>
      </w:r>
      <w:r>
        <w:rPr>
          <w:rFonts w:asciiTheme="minorHAnsi" w:hAnsiTheme="minorHAnsi" w:cstheme="minorHAnsi"/>
          <w:sz w:val="22"/>
          <w:szCs w:val="22"/>
        </w:rPr>
        <w:t>proposes</w:t>
      </w:r>
      <w:r w:rsidRPr="00345ADE">
        <w:rPr>
          <w:rFonts w:asciiTheme="minorHAnsi" w:hAnsiTheme="minorHAnsi" w:cstheme="minorHAnsi"/>
          <w:sz w:val="22"/>
          <w:szCs w:val="22"/>
        </w:rPr>
        <w:t xml:space="preserve"> 8 dwelling units and does</w:t>
      </w:r>
      <w:r>
        <w:rPr>
          <w:rFonts w:asciiTheme="minorHAnsi" w:hAnsiTheme="minorHAnsi" w:cstheme="minorHAnsi"/>
          <w:sz w:val="22"/>
          <w:szCs w:val="22"/>
        </w:rPr>
        <w:t>n’t</w:t>
      </w:r>
      <w:r w:rsidRPr="00345ADE">
        <w:rPr>
          <w:rFonts w:asciiTheme="minorHAnsi" w:hAnsiTheme="minorHAnsi" w:cstheme="minorHAnsi"/>
          <w:sz w:val="22"/>
          <w:szCs w:val="22"/>
        </w:rPr>
        <w:t xml:space="preserve"> describe if density bonus option is being used. Additionally, If</w:t>
      </w:r>
      <w:r>
        <w:rPr>
          <w:rFonts w:asciiTheme="minorHAnsi" w:hAnsiTheme="minorHAnsi" w:cstheme="minorHAnsi"/>
          <w:sz w:val="22"/>
          <w:szCs w:val="22"/>
        </w:rPr>
        <w:t xml:space="preserve"> Original</w:t>
      </w:r>
      <w:r w:rsidRPr="00345ADE">
        <w:rPr>
          <w:rFonts w:asciiTheme="minorHAnsi" w:hAnsiTheme="minorHAnsi" w:cstheme="minorHAnsi"/>
          <w:sz w:val="22"/>
          <w:szCs w:val="22"/>
        </w:rPr>
        <w:t xml:space="preserve"> Parcel D is removed from the BLA, the approximate lot </w:t>
      </w:r>
      <w:r>
        <w:rPr>
          <w:rFonts w:asciiTheme="minorHAnsi" w:hAnsiTheme="minorHAnsi" w:cstheme="minorHAnsi"/>
          <w:sz w:val="22"/>
          <w:szCs w:val="22"/>
        </w:rPr>
        <w:t xml:space="preserve">size </w:t>
      </w:r>
      <w:r w:rsidRPr="00345ADE">
        <w:rPr>
          <w:rFonts w:asciiTheme="minorHAnsi" w:hAnsiTheme="minorHAnsi" w:cstheme="minorHAnsi"/>
          <w:sz w:val="22"/>
          <w:szCs w:val="22"/>
        </w:rPr>
        <w:t xml:space="preserve">is would be 28,279 square feet (0.66 acres). At 10 dwelling units per acre, a total of 7 units would be allowed. </w:t>
      </w:r>
      <w:r w:rsidRPr="00760D84">
        <w:rPr>
          <w:rFonts w:asciiTheme="minorHAnsi" w:hAnsiTheme="minorHAnsi" w:cstheme="minorHAnsi"/>
          <w:sz w:val="22"/>
          <w:szCs w:val="22"/>
        </w:rPr>
        <w:t>Revise plans as necessary to achieve allowable density. If the project includes bonus density, provide a narrative on how the project is compliant with PMC 20.25.0235</w:t>
      </w:r>
    </w:p>
    <w:p w14:paraId="3FD5EABD" w14:textId="67B66583" w:rsidR="00345ADE" w:rsidRDefault="00345ADE" w:rsidP="00345ADE">
      <w:pPr>
        <w:pStyle w:val="ListParagraph"/>
        <w:numPr>
          <w:ilvl w:val="0"/>
          <w:numId w:val="2"/>
        </w:numPr>
        <w:jc w:val="both"/>
        <w:rPr>
          <w:rFonts w:asciiTheme="minorHAnsi" w:hAnsiTheme="minorHAnsi" w:cstheme="minorHAnsi"/>
          <w:sz w:val="22"/>
          <w:szCs w:val="22"/>
        </w:rPr>
      </w:pPr>
      <w:r w:rsidRPr="00345ADE">
        <w:rPr>
          <w:rFonts w:asciiTheme="minorHAnsi" w:hAnsiTheme="minorHAnsi" w:cstheme="minorHAnsi"/>
          <w:sz w:val="22"/>
          <w:szCs w:val="22"/>
        </w:rPr>
        <w:t>Per PMC 20.31.026(8), the maximum building height is 28 feet unless utilizing PMC 20.25.0205 RM zone menu option to achieve bonus height. Building elevations are required to confirm building height. If the proposal will utilize PMC 20.31.0205 building height increase, please provide a narrative and necessary calculations.</w:t>
      </w:r>
    </w:p>
    <w:p w14:paraId="5B612F33" w14:textId="46CFB330" w:rsidR="00FF3D4B" w:rsidRDefault="00FF3D4B" w:rsidP="00345ADE">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 xml:space="preserve">Per PMC 25.31.026(13) and (14), a minimum landscape area of 25% net lot area and 20% of common open space shall be provided for attached units. It isn’t clear if these standards are being met. </w:t>
      </w:r>
      <w:r w:rsidRPr="006C1539">
        <w:rPr>
          <w:rFonts w:asciiTheme="minorHAnsi" w:hAnsiTheme="minorHAnsi" w:cstheme="minorHAnsi"/>
          <w:sz w:val="22"/>
          <w:szCs w:val="22"/>
        </w:rPr>
        <w:t>Revise plans as necessary,</w:t>
      </w:r>
      <w:r>
        <w:rPr>
          <w:rFonts w:asciiTheme="minorHAnsi" w:hAnsiTheme="minorHAnsi" w:cstheme="minorHAnsi"/>
          <w:sz w:val="22"/>
          <w:szCs w:val="22"/>
        </w:rPr>
        <w:t xml:space="preserve"> provide calculations on the landscape plan, </w:t>
      </w:r>
      <w:r w:rsidRPr="006C1539">
        <w:rPr>
          <w:rFonts w:asciiTheme="minorHAnsi" w:hAnsiTheme="minorHAnsi" w:cstheme="minorHAnsi"/>
          <w:sz w:val="22"/>
          <w:szCs w:val="22"/>
        </w:rPr>
        <w:t xml:space="preserve">and provide a narrative describing how the proposal is compliant with </w:t>
      </w:r>
      <w:r>
        <w:rPr>
          <w:rFonts w:asciiTheme="minorHAnsi" w:hAnsiTheme="minorHAnsi" w:cstheme="minorHAnsi"/>
          <w:sz w:val="22"/>
          <w:szCs w:val="22"/>
        </w:rPr>
        <w:t>these</w:t>
      </w:r>
      <w:r w:rsidRPr="006C1539">
        <w:rPr>
          <w:rFonts w:asciiTheme="minorHAnsi" w:hAnsiTheme="minorHAnsi" w:cstheme="minorHAnsi"/>
          <w:sz w:val="22"/>
          <w:szCs w:val="22"/>
        </w:rPr>
        <w:t xml:space="preserve"> standard.</w:t>
      </w:r>
    </w:p>
    <w:p w14:paraId="098B02D1" w14:textId="7399F7B7" w:rsidR="006C1539" w:rsidRDefault="006C1539" w:rsidP="00345ADE">
      <w:pPr>
        <w:pStyle w:val="ListParagraph"/>
        <w:numPr>
          <w:ilvl w:val="0"/>
          <w:numId w:val="2"/>
        </w:numPr>
        <w:jc w:val="both"/>
        <w:rPr>
          <w:rFonts w:asciiTheme="minorHAnsi" w:hAnsiTheme="minorHAnsi" w:cstheme="minorHAnsi"/>
          <w:sz w:val="22"/>
          <w:szCs w:val="22"/>
        </w:rPr>
      </w:pPr>
      <w:r w:rsidRPr="006C1539">
        <w:rPr>
          <w:rFonts w:asciiTheme="minorHAnsi" w:hAnsiTheme="minorHAnsi" w:cstheme="minorHAnsi"/>
          <w:sz w:val="22"/>
          <w:szCs w:val="22"/>
        </w:rPr>
        <w:t xml:space="preserve">Per PMC 20.25.030, no dwelling units within the RM zone shall park within the front yard setback areas </w:t>
      </w:r>
      <w:proofErr w:type="gramStart"/>
      <w:r w:rsidRPr="006C1539">
        <w:rPr>
          <w:rFonts w:asciiTheme="minorHAnsi" w:hAnsiTheme="minorHAnsi" w:cstheme="minorHAnsi"/>
          <w:sz w:val="22"/>
          <w:szCs w:val="22"/>
        </w:rPr>
        <w:t>so as to</w:t>
      </w:r>
      <w:proofErr w:type="gramEnd"/>
      <w:r w:rsidRPr="006C1539">
        <w:rPr>
          <w:rFonts w:asciiTheme="minorHAnsi" w:hAnsiTheme="minorHAnsi" w:cstheme="minorHAnsi"/>
          <w:sz w:val="22"/>
          <w:szCs w:val="22"/>
        </w:rPr>
        <w:t xml:space="preserve"> be visible from public right-of-way or neighboring properties. The proposed lot is a panhandle lot and per PMC 20.25, in case of a panhandle lot, the front lot line is most nearly perpendicular to the access strip. The front lot lines are shown on the site plan redlines. The front yard setback is 15-feet or 10-feet if compliant with PMC 20.25.021. Additional requirements for landscaping buffer widths </w:t>
      </w:r>
      <w:proofErr w:type="gramStart"/>
      <w:r w:rsidRPr="006C1539">
        <w:rPr>
          <w:rFonts w:asciiTheme="minorHAnsi" w:hAnsiTheme="minorHAnsi" w:cstheme="minorHAnsi"/>
          <w:sz w:val="22"/>
          <w:szCs w:val="22"/>
        </w:rPr>
        <w:t>is</w:t>
      </w:r>
      <w:proofErr w:type="gramEnd"/>
      <w:r w:rsidRPr="006C1539">
        <w:rPr>
          <w:rFonts w:asciiTheme="minorHAnsi" w:hAnsiTheme="minorHAnsi" w:cstheme="minorHAnsi"/>
          <w:sz w:val="22"/>
          <w:szCs w:val="22"/>
        </w:rPr>
        <w:t xml:space="preserve"> provided below. Revise plans as necessary and provide a narrative describing how the proposal is compliant with this standard.</w:t>
      </w:r>
    </w:p>
    <w:p w14:paraId="74C12D99" w14:textId="4FED8FE7" w:rsidR="00FF3D4B" w:rsidRDefault="00FF3D4B" w:rsidP="00345ADE">
      <w:pPr>
        <w:pStyle w:val="ListParagraph"/>
        <w:numPr>
          <w:ilvl w:val="0"/>
          <w:numId w:val="2"/>
        </w:numPr>
        <w:jc w:val="both"/>
        <w:rPr>
          <w:rFonts w:asciiTheme="minorHAnsi" w:hAnsiTheme="minorHAnsi" w:cstheme="minorHAnsi"/>
          <w:sz w:val="22"/>
          <w:szCs w:val="22"/>
        </w:rPr>
      </w:pPr>
      <w:r w:rsidRPr="00FF3D4B">
        <w:rPr>
          <w:rFonts w:asciiTheme="minorHAnsi" w:hAnsiTheme="minorHAnsi" w:cstheme="minorHAnsi"/>
          <w:sz w:val="22"/>
          <w:szCs w:val="22"/>
        </w:rPr>
        <w:lastRenderedPageBreak/>
        <w:t>Per PMC 20.25.040, 10% of the net lot area shall be devoted to amenity areas for active use by residents. The 32,479 square feet lot shall provide 3,248 square feet of active amenity areas for site residents. It isn’t clear if the project is meeting this standard. Revise plans as necessary and provide a narrative describing how the proposal is compliant with this standard.</w:t>
      </w:r>
    </w:p>
    <w:p w14:paraId="2E162991" w14:textId="730EDCE9" w:rsidR="006C1539" w:rsidRPr="00260D86" w:rsidRDefault="006C1539" w:rsidP="006C1539">
      <w:pPr>
        <w:pStyle w:val="Heading4"/>
        <w:jc w:val="both"/>
        <w:rPr>
          <w:sz w:val="22"/>
          <w:szCs w:val="18"/>
        </w:rPr>
      </w:pPr>
      <w:r>
        <w:rPr>
          <w:sz w:val="22"/>
          <w:szCs w:val="18"/>
        </w:rPr>
        <w:t>Landscaping</w:t>
      </w:r>
    </w:p>
    <w:p w14:paraId="45884E6B" w14:textId="44608B62" w:rsidR="00E54188" w:rsidRPr="0028712E" w:rsidRDefault="00E54188" w:rsidP="0028712E">
      <w:pPr>
        <w:pStyle w:val="ListParagraph"/>
        <w:numPr>
          <w:ilvl w:val="0"/>
          <w:numId w:val="9"/>
        </w:numPr>
        <w:jc w:val="both"/>
        <w:rPr>
          <w:rFonts w:asciiTheme="minorHAnsi" w:hAnsiTheme="minorHAnsi" w:cstheme="minorHAnsi"/>
          <w:sz w:val="22"/>
          <w:szCs w:val="22"/>
        </w:rPr>
      </w:pPr>
      <w:r>
        <w:rPr>
          <w:rFonts w:asciiTheme="minorHAnsi" w:hAnsiTheme="minorHAnsi" w:cstheme="minorHAnsi"/>
          <w:sz w:val="22"/>
          <w:szCs w:val="22"/>
        </w:rPr>
        <w:t xml:space="preserve">A Tree Risk Assessment is required due to the proposed onsite tree removal and potential offsite tree impacts. The Tree Risk Assessment </w:t>
      </w:r>
      <w:r w:rsidR="00AB2ABC">
        <w:rPr>
          <w:rFonts w:asciiTheme="minorHAnsi" w:hAnsiTheme="minorHAnsi" w:cstheme="minorHAnsi"/>
          <w:sz w:val="22"/>
          <w:szCs w:val="22"/>
        </w:rPr>
        <w:t xml:space="preserve">shall be completed by a certified arborist with a certification in Tree Risk Assessment </w:t>
      </w:r>
      <w:r w:rsidR="0028712E">
        <w:rPr>
          <w:rFonts w:asciiTheme="minorHAnsi" w:hAnsiTheme="minorHAnsi" w:cstheme="minorHAnsi"/>
          <w:sz w:val="22"/>
          <w:szCs w:val="22"/>
        </w:rPr>
        <w:t xml:space="preserve">(TRAQ) and </w:t>
      </w:r>
      <w:r w:rsidR="00550D26">
        <w:rPr>
          <w:rFonts w:asciiTheme="minorHAnsi" w:hAnsiTheme="minorHAnsi" w:cstheme="minorHAnsi"/>
          <w:sz w:val="22"/>
          <w:szCs w:val="22"/>
        </w:rPr>
        <w:t>shall be</w:t>
      </w:r>
      <w:r w:rsidR="0028712E">
        <w:rPr>
          <w:rFonts w:asciiTheme="minorHAnsi" w:hAnsiTheme="minorHAnsi" w:cstheme="minorHAnsi"/>
          <w:sz w:val="22"/>
          <w:szCs w:val="22"/>
        </w:rPr>
        <w:t xml:space="preserve"> compliant with the City of Puyallup Vegetation Management Standard Manual. D</w:t>
      </w:r>
      <w:r w:rsidR="00550D26">
        <w:rPr>
          <w:rFonts w:asciiTheme="minorHAnsi" w:hAnsiTheme="minorHAnsi" w:cstheme="minorHAnsi"/>
          <w:sz w:val="22"/>
          <w:szCs w:val="22"/>
        </w:rPr>
        <w:t>ue</w:t>
      </w:r>
      <w:r w:rsidR="0028712E">
        <w:rPr>
          <w:rFonts w:asciiTheme="minorHAnsi" w:hAnsiTheme="minorHAnsi" w:cstheme="minorHAnsi"/>
          <w:sz w:val="22"/>
          <w:szCs w:val="22"/>
        </w:rPr>
        <w:t xml:space="preserve"> to concerns from adjacent property owners, the Tree Risk Assessment shall include trees offsite that have critical root protection zone and tree canopy drip line within the subject site. The critical root protection zone for any retain</w:t>
      </w:r>
      <w:r w:rsidR="00550D26">
        <w:rPr>
          <w:rFonts w:asciiTheme="minorHAnsi" w:hAnsiTheme="minorHAnsi" w:cstheme="minorHAnsi"/>
          <w:sz w:val="22"/>
          <w:szCs w:val="22"/>
        </w:rPr>
        <w:t>ed</w:t>
      </w:r>
      <w:r w:rsidR="0028712E">
        <w:rPr>
          <w:rFonts w:asciiTheme="minorHAnsi" w:hAnsiTheme="minorHAnsi" w:cstheme="minorHAnsi"/>
          <w:sz w:val="22"/>
          <w:szCs w:val="22"/>
        </w:rPr>
        <w:t xml:space="preserve"> tree or nearby trees shall be provided on the grading plans. </w:t>
      </w:r>
    </w:p>
    <w:p w14:paraId="0DA5B120" w14:textId="6A038287" w:rsidR="006C1539" w:rsidRPr="006C1539" w:rsidRDefault="006C1539" w:rsidP="00026FB6">
      <w:pPr>
        <w:pStyle w:val="ListParagraph"/>
        <w:numPr>
          <w:ilvl w:val="0"/>
          <w:numId w:val="9"/>
        </w:numPr>
        <w:jc w:val="both"/>
        <w:rPr>
          <w:rFonts w:asciiTheme="minorHAnsi" w:hAnsiTheme="minorHAnsi" w:cstheme="minorHAnsi"/>
          <w:sz w:val="22"/>
          <w:szCs w:val="22"/>
        </w:rPr>
      </w:pPr>
      <w:r w:rsidRPr="006C1539">
        <w:rPr>
          <w:rFonts w:asciiTheme="minorHAnsi" w:hAnsiTheme="minorHAnsi" w:cstheme="minorHAnsi"/>
          <w:sz w:val="22"/>
          <w:szCs w:val="22"/>
        </w:rPr>
        <w:t xml:space="preserve">Per PMC 25.58.005(1), all paved areas over 10,000 square feet shall have at least five percent of the paved areas provided as landscape to provide shade, reduce the heat island effect related to paved surfaces, reduce storm water runoff, improve air quality, provide visual breaks to </w:t>
      </w:r>
      <w:proofErr w:type="gramStart"/>
      <w:r w:rsidRPr="006C1539">
        <w:rPr>
          <w:rFonts w:asciiTheme="minorHAnsi" w:hAnsiTheme="minorHAnsi" w:cstheme="minorHAnsi"/>
          <w:sz w:val="22"/>
          <w:szCs w:val="22"/>
        </w:rPr>
        <w:t>large paved</w:t>
      </w:r>
      <w:proofErr w:type="gramEnd"/>
      <w:r w:rsidRPr="006C1539">
        <w:rPr>
          <w:rFonts w:asciiTheme="minorHAnsi" w:hAnsiTheme="minorHAnsi" w:cstheme="minorHAnsi"/>
          <w:sz w:val="22"/>
          <w:szCs w:val="22"/>
        </w:rPr>
        <w:t xml:space="preserve"> areas and improve general appearance.  Provide paved area calculations and the five percent landscaping area on the landscape plans.  </w:t>
      </w:r>
    </w:p>
    <w:p w14:paraId="2888D40B" w14:textId="4E9FF8BB" w:rsidR="006C1539" w:rsidRPr="006C1539" w:rsidRDefault="006C1539" w:rsidP="00026FB6">
      <w:pPr>
        <w:pStyle w:val="ListParagraph"/>
        <w:numPr>
          <w:ilvl w:val="0"/>
          <w:numId w:val="9"/>
        </w:numPr>
        <w:jc w:val="both"/>
        <w:rPr>
          <w:rFonts w:asciiTheme="minorHAnsi" w:hAnsiTheme="minorHAnsi" w:cstheme="minorHAnsi"/>
          <w:sz w:val="22"/>
          <w:szCs w:val="22"/>
        </w:rPr>
      </w:pPr>
      <w:r w:rsidRPr="006C1539">
        <w:rPr>
          <w:rFonts w:asciiTheme="minorHAnsi" w:hAnsiTheme="minorHAnsi" w:cstheme="minorHAnsi"/>
          <w:sz w:val="22"/>
          <w:szCs w:val="22"/>
        </w:rPr>
        <w:t>Per PMC 25.58.005(2), the perimeter of all sites shall be landscaped the full depth of the required setback or 12 feet, which ever less; however, not less than 6 feet. The following landscape buffers are currently being encroached by off-street parking/paving:</w:t>
      </w:r>
    </w:p>
    <w:p w14:paraId="243B8569" w14:textId="6D4A95B3" w:rsidR="006C1539" w:rsidRPr="006C1539" w:rsidRDefault="006C1539" w:rsidP="006C1539">
      <w:pPr>
        <w:pStyle w:val="ListParagraph"/>
        <w:ind w:left="1440"/>
        <w:jc w:val="both"/>
        <w:rPr>
          <w:rFonts w:asciiTheme="minorHAnsi" w:hAnsiTheme="minorHAnsi" w:cstheme="minorHAnsi"/>
          <w:sz w:val="22"/>
          <w:szCs w:val="22"/>
        </w:rPr>
      </w:pPr>
      <w:r w:rsidRPr="006C1539">
        <w:rPr>
          <w:rFonts w:asciiTheme="minorHAnsi" w:hAnsiTheme="minorHAnsi" w:cstheme="minorHAnsi"/>
          <w:sz w:val="22"/>
          <w:szCs w:val="22"/>
        </w:rPr>
        <w:t>a.</w:t>
      </w:r>
      <w:r>
        <w:rPr>
          <w:rFonts w:asciiTheme="minorHAnsi" w:hAnsiTheme="minorHAnsi" w:cstheme="minorHAnsi"/>
          <w:sz w:val="22"/>
          <w:szCs w:val="22"/>
        </w:rPr>
        <w:t xml:space="preserve"> </w:t>
      </w:r>
      <w:r w:rsidRPr="006C1539">
        <w:rPr>
          <w:rFonts w:asciiTheme="minorHAnsi" w:hAnsiTheme="minorHAnsi" w:cstheme="minorHAnsi"/>
          <w:sz w:val="22"/>
          <w:szCs w:val="22"/>
        </w:rPr>
        <w:t xml:space="preserve">The front yard requires a minimum 10-foot Type II landscape buffer, </w:t>
      </w:r>
    </w:p>
    <w:p w14:paraId="1A79D7B3" w14:textId="37BC6BDA" w:rsidR="006C1539" w:rsidRPr="006C1539" w:rsidRDefault="006C1539" w:rsidP="006C1539">
      <w:pPr>
        <w:pStyle w:val="ListParagraph"/>
        <w:ind w:left="1440"/>
        <w:jc w:val="both"/>
        <w:rPr>
          <w:rFonts w:asciiTheme="minorHAnsi" w:hAnsiTheme="minorHAnsi" w:cstheme="minorHAnsi"/>
          <w:sz w:val="22"/>
          <w:szCs w:val="22"/>
        </w:rPr>
      </w:pPr>
      <w:r w:rsidRPr="006C1539">
        <w:rPr>
          <w:rFonts w:asciiTheme="minorHAnsi" w:hAnsiTheme="minorHAnsi" w:cstheme="minorHAnsi"/>
          <w:sz w:val="22"/>
          <w:szCs w:val="22"/>
        </w:rPr>
        <w:t>b.</w:t>
      </w:r>
      <w:r>
        <w:rPr>
          <w:rFonts w:asciiTheme="minorHAnsi" w:hAnsiTheme="minorHAnsi" w:cstheme="minorHAnsi"/>
          <w:sz w:val="22"/>
          <w:szCs w:val="22"/>
        </w:rPr>
        <w:t xml:space="preserve"> </w:t>
      </w:r>
      <w:r w:rsidRPr="006C1539">
        <w:rPr>
          <w:rFonts w:asciiTheme="minorHAnsi" w:hAnsiTheme="minorHAnsi" w:cstheme="minorHAnsi"/>
          <w:sz w:val="22"/>
          <w:szCs w:val="22"/>
        </w:rPr>
        <w:t>The northern side yard requires a minimum 6-foot Type III landscape buffer.</w:t>
      </w:r>
    </w:p>
    <w:p w14:paraId="4F54BD9A" w14:textId="6AFCB400" w:rsidR="006C1539" w:rsidRPr="006C1539" w:rsidRDefault="006C1539" w:rsidP="006C1539">
      <w:pPr>
        <w:pStyle w:val="ListParagraph"/>
        <w:ind w:left="1440"/>
        <w:jc w:val="both"/>
        <w:rPr>
          <w:rFonts w:asciiTheme="minorHAnsi" w:hAnsiTheme="minorHAnsi" w:cstheme="minorHAnsi"/>
          <w:sz w:val="22"/>
          <w:szCs w:val="22"/>
        </w:rPr>
      </w:pPr>
      <w:r w:rsidRPr="006C1539">
        <w:rPr>
          <w:rFonts w:asciiTheme="minorHAnsi" w:hAnsiTheme="minorHAnsi" w:cstheme="minorHAnsi"/>
          <w:sz w:val="22"/>
          <w:szCs w:val="22"/>
        </w:rPr>
        <w:t>c.</w:t>
      </w:r>
      <w:r>
        <w:rPr>
          <w:rFonts w:asciiTheme="minorHAnsi" w:hAnsiTheme="minorHAnsi" w:cstheme="minorHAnsi"/>
          <w:sz w:val="22"/>
          <w:szCs w:val="22"/>
        </w:rPr>
        <w:t xml:space="preserve"> </w:t>
      </w:r>
      <w:r w:rsidRPr="006C1539">
        <w:rPr>
          <w:rFonts w:asciiTheme="minorHAnsi" w:hAnsiTheme="minorHAnsi" w:cstheme="minorHAnsi"/>
          <w:sz w:val="22"/>
          <w:szCs w:val="22"/>
        </w:rPr>
        <w:t>If Parcel D cannot be included into the project per BLA application comments, the south side yard requirements a minimum 6-foot Type III landscape buffer.</w:t>
      </w:r>
    </w:p>
    <w:p w14:paraId="00FA930B" w14:textId="77777777" w:rsidR="006C1539" w:rsidRPr="006C1539" w:rsidRDefault="006C1539" w:rsidP="006C1539">
      <w:pPr>
        <w:pStyle w:val="ListParagraph"/>
        <w:jc w:val="both"/>
        <w:rPr>
          <w:rFonts w:asciiTheme="minorHAnsi" w:hAnsiTheme="minorHAnsi" w:cstheme="minorHAnsi"/>
          <w:sz w:val="22"/>
          <w:szCs w:val="22"/>
        </w:rPr>
      </w:pPr>
      <w:r w:rsidRPr="006C1539">
        <w:rPr>
          <w:rFonts w:asciiTheme="minorHAnsi" w:hAnsiTheme="minorHAnsi" w:cstheme="minorHAnsi"/>
          <w:sz w:val="22"/>
          <w:szCs w:val="22"/>
        </w:rPr>
        <w:t xml:space="preserve">Revise all site plans to ensure compliance with minimum landscape buffer requirements. </w:t>
      </w:r>
    </w:p>
    <w:p w14:paraId="27E7B529" w14:textId="709F97B1" w:rsidR="006C1539" w:rsidRPr="006C1539" w:rsidRDefault="006C1539" w:rsidP="00026FB6">
      <w:pPr>
        <w:pStyle w:val="ListParagraph"/>
        <w:numPr>
          <w:ilvl w:val="0"/>
          <w:numId w:val="9"/>
        </w:numPr>
        <w:jc w:val="both"/>
        <w:rPr>
          <w:rFonts w:asciiTheme="minorHAnsi" w:hAnsiTheme="minorHAnsi" w:cstheme="minorHAnsi"/>
          <w:sz w:val="22"/>
          <w:szCs w:val="22"/>
        </w:rPr>
      </w:pPr>
      <w:r w:rsidRPr="006C1539">
        <w:rPr>
          <w:rFonts w:asciiTheme="minorHAnsi" w:hAnsiTheme="minorHAnsi" w:cstheme="minorHAnsi"/>
          <w:sz w:val="22"/>
          <w:szCs w:val="22"/>
        </w:rPr>
        <w:t xml:space="preserve">Per PMC 20.58.012(1) the landscape plan shall be prepared by a professional landscape architect. Per the site plans, the landscape architect is to be determined. Please ensure that a professional landscape architect licensed in Washington prepares the landscape plan. </w:t>
      </w:r>
    </w:p>
    <w:p w14:paraId="7F1DA728" w14:textId="67D68555" w:rsidR="006C1539" w:rsidRPr="006C1539" w:rsidRDefault="006C1539" w:rsidP="00026FB6">
      <w:pPr>
        <w:pStyle w:val="ListParagraph"/>
        <w:numPr>
          <w:ilvl w:val="0"/>
          <w:numId w:val="9"/>
        </w:numPr>
        <w:jc w:val="both"/>
        <w:rPr>
          <w:rFonts w:asciiTheme="minorHAnsi" w:hAnsiTheme="minorHAnsi" w:cstheme="minorHAnsi"/>
          <w:sz w:val="22"/>
          <w:szCs w:val="22"/>
        </w:rPr>
      </w:pPr>
      <w:r w:rsidRPr="006C1539">
        <w:rPr>
          <w:rFonts w:asciiTheme="minorHAnsi" w:hAnsiTheme="minorHAnsi" w:cstheme="minorHAnsi"/>
          <w:sz w:val="22"/>
          <w:szCs w:val="22"/>
        </w:rPr>
        <w:t>The parking lot shall comply with the following Type IV landscape standards provided in the Vegetation Management Standards (VMS) manual:</w:t>
      </w:r>
    </w:p>
    <w:p w14:paraId="2FA296E4" w14:textId="5AEA6061" w:rsidR="006C1539" w:rsidRPr="006C1539" w:rsidRDefault="006C1539" w:rsidP="006C1539">
      <w:pPr>
        <w:pStyle w:val="ListParagraph"/>
        <w:ind w:left="1440"/>
        <w:jc w:val="both"/>
        <w:rPr>
          <w:rFonts w:asciiTheme="minorHAnsi" w:hAnsiTheme="minorHAnsi" w:cstheme="minorHAnsi"/>
          <w:sz w:val="22"/>
          <w:szCs w:val="22"/>
        </w:rPr>
      </w:pPr>
      <w:r>
        <w:rPr>
          <w:rFonts w:asciiTheme="minorHAnsi" w:hAnsiTheme="minorHAnsi" w:cstheme="minorHAnsi"/>
          <w:sz w:val="22"/>
          <w:szCs w:val="22"/>
        </w:rPr>
        <w:t xml:space="preserve">a.  </w:t>
      </w:r>
      <w:r w:rsidRPr="006C1539">
        <w:rPr>
          <w:rFonts w:asciiTheme="minorHAnsi" w:hAnsiTheme="minorHAnsi" w:cstheme="minorHAnsi"/>
          <w:sz w:val="22"/>
          <w:szCs w:val="22"/>
        </w:rPr>
        <w:t xml:space="preserve">No more than eight (8) parking spaces shall be placed consecutively without a landscaping island. </w:t>
      </w:r>
    </w:p>
    <w:p w14:paraId="0B837389" w14:textId="5CFC7FBB" w:rsidR="006C1539" w:rsidRPr="006C1539" w:rsidRDefault="006C1539" w:rsidP="006C1539">
      <w:pPr>
        <w:pStyle w:val="ListParagraph"/>
        <w:ind w:left="1440"/>
        <w:jc w:val="both"/>
        <w:rPr>
          <w:rFonts w:asciiTheme="minorHAnsi" w:hAnsiTheme="minorHAnsi" w:cstheme="minorHAnsi"/>
          <w:sz w:val="22"/>
          <w:szCs w:val="22"/>
        </w:rPr>
      </w:pPr>
      <w:r>
        <w:rPr>
          <w:rFonts w:asciiTheme="minorHAnsi" w:hAnsiTheme="minorHAnsi" w:cstheme="minorHAnsi"/>
          <w:sz w:val="22"/>
          <w:szCs w:val="22"/>
        </w:rPr>
        <w:t xml:space="preserve">b. </w:t>
      </w:r>
      <w:r w:rsidRPr="006C1539">
        <w:rPr>
          <w:rFonts w:asciiTheme="minorHAnsi" w:hAnsiTheme="minorHAnsi" w:cstheme="minorHAnsi"/>
          <w:sz w:val="22"/>
          <w:szCs w:val="22"/>
        </w:rPr>
        <w:t xml:space="preserve">All perimeter landscape islands (defined as islands which project into parking lots from an area connected to a perimeter landscape yard) shall be a minimum of 12 feet wide with a minimum area of 200 square feet of area.  </w:t>
      </w:r>
    </w:p>
    <w:p w14:paraId="4CF405EB" w14:textId="6C804D0A" w:rsidR="006C1539" w:rsidRPr="006C1539" w:rsidRDefault="006C1539" w:rsidP="006C1539">
      <w:pPr>
        <w:pStyle w:val="ListParagraph"/>
        <w:ind w:left="1440"/>
        <w:jc w:val="both"/>
        <w:rPr>
          <w:rFonts w:asciiTheme="minorHAnsi" w:hAnsiTheme="minorHAnsi" w:cstheme="minorHAnsi"/>
          <w:sz w:val="22"/>
          <w:szCs w:val="22"/>
        </w:rPr>
      </w:pPr>
      <w:r>
        <w:rPr>
          <w:rFonts w:asciiTheme="minorHAnsi" w:hAnsiTheme="minorHAnsi" w:cstheme="minorHAnsi"/>
          <w:sz w:val="22"/>
          <w:szCs w:val="22"/>
        </w:rPr>
        <w:t xml:space="preserve">c. </w:t>
      </w:r>
      <w:r w:rsidRPr="006C1539">
        <w:rPr>
          <w:rFonts w:asciiTheme="minorHAnsi" w:hAnsiTheme="minorHAnsi" w:cstheme="minorHAnsi"/>
          <w:sz w:val="22"/>
          <w:szCs w:val="22"/>
        </w:rPr>
        <w:t>irrigation shall be provided in all landscape islands.</w:t>
      </w:r>
    </w:p>
    <w:p w14:paraId="23457C10" w14:textId="565638B0" w:rsidR="006C1539" w:rsidRDefault="006C1539" w:rsidP="006C1539">
      <w:pPr>
        <w:pStyle w:val="ListParagraph"/>
        <w:jc w:val="both"/>
        <w:rPr>
          <w:rFonts w:asciiTheme="minorHAnsi" w:hAnsiTheme="minorHAnsi" w:cstheme="minorHAnsi"/>
          <w:sz w:val="22"/>
          <w:szCs w:val="22"/>
        </w:rPr>
      </w:pPr>
      <w:r w:rsidRPr="006C1539">
        <w:rPr>
          <w:rFonts w:asciiTheme="minorHAnsi" w:hAnsiTheme="minorHAnsi" w:cstheme="minorHAnsi"/>
          <w:sz w:val="22"/>
          <w:szCs w:val="22"/>
        </w:rPr>
        <w:t>Revise plans as necessary to comply with Type IV landscape standards.</w:t>
      </w:r>
    </w:p>
    <w:p w14:paraId="60F3BCE5" w14:textId="0625CFEA" w:rsidR="001C19AC" w:rsidRPr="001C19AC" w:rsidRDefault="001C19AC" w:rsidP="001C19AC">
      <w:pPr>
        <w:pStyle w:val="ListParagraph"/>
        <w:jc w:val="both"/>
        <w:rPr>
          <w:rFonts w:asciiTheme="minorHAnsi" w:hAnsiTheme="minorHAnsi" w:cstheme="minorHAnsi"/>
          <w:sz w:val="22"/>
          <w:szCs w:val="22"/>
        </w:rPr>
      </w:pPr>
    </w:p>
    <w:p w14:paraId="5FF76F63" w14:textId="29D813C6" w:rsidR="00026FB6" w:rsidRPr="0028712E" w:rsidRDefault="00913DD4" w:rsidP="0028712E">
      <w:pPr>
        <w:pStyle w:val="Heading4"/>
        <w:jc w:val="both"/>
        <w:rPr>
          <w:sz w:val="22"/>
          <w:szCs w:val="18"/>
        </w:rPr>
      </w:pPr>
      <w:r w:rsidRPr="00260D86">
        <w:rPr>
          <w:sz w:val="22"/>
          <w:szCs w:val="18"/>
        </w:rPr>
        <w:t>SEPA Checklist</w:t>
      </w:r>
    </w:p>
    <w:p w14:paraId="7FC7821D" w14:textId="619D05E1" w:rsidR="00026FB6" w:rsidRPr="00026FB6" w:rsidRDefault="00026FB6" w:rsidP="00026FB6">
      <w:pPr>
        <w:pStyle w:val="ListParagraph"/>
        <w:numPr>
          <w:ilvl w:val="0"/>
          <w:numId w:val="9"/>
        </w:numPr>
        <w:jc w:val="both"/>
        <w:rPr>
          <w:rFonts w:asciiTheme="minorHAnsi" w:hAnsiTheme="minorHAnsi" w:cstheme="minorHAnsi"/>
          <w:sz w:val="22"/>
          <w:szCs w:val="22"/>
        </w:rPr>
      </w:pPr>
      <w:r w:rsidRPr="00026FB6">
        <w:rPr>
          <w:rFonts w:asciiTheme="minorHAnsi" w:hAnsiTheme="minorHAnsi" w:cstheme="minorHAnsi"/>
          <w:sz w:val="22"/>
          <w:szCs w:val="22"/>
        </w:rPr>
        <w:t xml:space="preserve">Department of Ecology provided a comment letter. See included copy. </w:t>
      </w:r>
    </w:p>
    <w:p w14:paraId="155A49A9" w14:textId="0EE5754E" w:rsidR="00026FB6" w:rsidRPr="00026FB6" w:rsidRDefault="00026FB6" w:rsidP="00026FB6">
      <w:pPr>
        <w:pStyle w:val="ListParagraph"/>
        <w:numPr>
          <w:ilvl w:val="0"/>
          <w:numId w:val="9"/>
        </w:numPr>
        <w:jc w:val="both"/>
        <w:rPr>
          <w:rFonts w:asciiTheme="minorHAnsi" w:hAnsiTheme="minorHAnsi" w:cstheme="minorHAnsi"/>
          <w:sz w:val="22"/>
          <w:szCs w:val="22"/>
        </w:rPr>
      </w:pPr>
      <w:r w:rsidRPr="00026FB6">
        <w:rPr>
          <w:rFonts w:asciiTheme="minorHAnsi" w:hAnsiTheme="minorHAnsi" w:cstheme="minorHAnsi"/>
          <w:sz w:val="22"/>
          <w:szCs w:val="22"/>
        </w:rPr>
        <w:t xml:space="preserve">The Squaxin Island Tribe provided a comment letter. See attached comment letter. </w:t>
      </w:r>
    </w:p>
    <w:p w14:paraId="4E60DE03" w14:textId="7AFC0BBC" w:rsidR="00026FB6" w:rsidRDefault="00026FB6" w:rsidP="00026FB6">
      <w:pPr>
        <w:pStyle w:val="ListParagraph"/>
        <w:numPr>
          <w:ilvl w:val="0"/>
          <w:numId w:val="9"/>
        </w:numPr>
        <w:jc w:val="both"/>
        <w:rPr>
          <w:rFonts w:asciiTheme="minorHAnsi" w:hAnsiTheme="minorHAnsi" w:cstheme="minorHAnsi"/>
          <w:sz w:val="22"/>
          <w:szCs w:val="22"/>
        </w:rPr>
      </w:pPr>
      <w:r w:rsidRPr="00026FB6">
        <w:rPr>
          <w:rFonts w:asciiTheme="minorHAnsi" w:hAnsiTheme="minorHAnsi" w:cstheme="minorHAnsi"/>
          <w:sz w:val="22"/>
          <w:szCs w:val="22"/>
        </w:rPr>
        <w:t xml:space="preserve">One public </w:t>
      </w:r>
      <w:r>
        <w:rPr>
          <w:rFonts w:asciiTheme="minorHAnsi" w:hAnsiTheme="minorHAnsi" w:cstheme="minorHAnsi"/>
          <w:sz w:val="22"/>
          <w:szCs w:val="22"/>
        </w:rPr>
        <w:t>comment letter was received, see attached. Phyllis Van Winkle and Christopher Henry have concern regarding drainage, impacts to off-site trees, and privacy concern. Please review the written commen</w:t>
      </w:r>
      <w:r w:rsidR="00550D26">
        <w:rPr>
          <w:rFonts w:asciiTheme="minorHAnsi" w:hAnsiTheme="minorHAnsi" w:cstheme="minorHAnsi"/>
          <w:sz w:val="22"/>
          <w:szCs w:val="22"/>
        </w:rPr>
        <w:t>t</w:t>
      </w:r>
      <w:r>
        <w:rPr>
          <w:rFonts w:asciiTheme="minorHAnsi" w:hAnsiTheme="minorHAnsi" w:cstheme="minorHAnsi"/>
          <w:sz w:val="22"/>
          <w:szCs w:val="22"/>
        </w:rPr>
        <w:t xml:space="preserve">s and provide a written response. </w:t>
      </w:r>
    </w:p>
    <w:p w14:paraId="31AB600D" w14:textId="69AD9A19" w:rsidR="00DB6064" w:rsidRPr="00026FB6" w:rsidRDefault="00DB6064" w:rsidP="00026FB6">
      <w:pPr>
        <w:ind w:left="360"/>
        <w:jc w:val="both"/>
        <w:rPr>
          <w:rFonts w:asciiTheme="minorHAnsi" w:hAnsiTheme="minorHAnsi" w:cstheme="minorHAnsi"/>
          <w:sz w:val="22"/>
          <w:szCs w:val="22"/>
        </w:rPr>
      </w:pPr>
    </w:p>
    <w:p w14:paraId="51FB33A4" w14:textId="7340EBFB" w:rsidR="00913DD4" w:rsidRPr="00260D86" w:rsidRDefault="00913DD4" w:rsidP="00C522A8">
      <w:pPr>
        <w:pStyle w:val="Heading4"/>
        <w:jc w:val="both"/>
        <w:rPr>
          <w:sz w:val="22"/>
          <w:szCs w:val="18"/>
        </w:rPr>
      </w:pPr>
      <w:r w:rsidRPr="00260D86">
        <w:rPr>
          <w:sz w:val="22"/>
          <w:szCs w:val="18"/>
        </w:rPr>
        <w:t>Critical Areas</w:t>
      </w:r>
    </w:p>
    <w:p w14:paraId="282F6842" w14:textId="73B10451" w:rsidR="00DB6064" w:rsidRDefault="006C1539" w:rsidP="00026FB6">
      <w:pPr>
        <w:pStyle w:val="ListParagraph"/>
        <w:numPr>
          <w:ilvl w:val="0"/>
          <w:numId w:val="9"/>
        </w:numPr>
        <w:jc w:val="both"/>
        <w:rPr>
          <w:rFonts w:asciiTheme="minorHAnsi" w:hAnsiTheme="minorHAnsi" w:cstheme="minorHAnsi"/>
          <w:sz w:val="22"/>
          <w:szCs w:val="22"/>
        </w:rPr>
      </w:pPr>
      <w:r>
        <w:rPr>
          <w:rFonts w:asciiTheme="minorHAnsi" w:hAnsiTheme="minorHAnsi" w:cstheme="minorHAnsi"/>
          <w:sz w:val="22"/>
          <w:szCs w:val="22"/>
        </w:rPr>
        <w:t>No Action Items</w:t>
      </w:r>
    </w:p>
    <w:p w14:paraId="4D022CC5" w14:textId="5000F246" w:rsidR="00913DD4" w:rsidRPr="00260D86" w:rsidRDefault="00913DD4" w:rsidP="00C522A8">
      <w:pPr>
        <w:pStyle w:val="Heading4"/>
        <w:jc w:val="both"/>
        <w:rPr>
          <w:sz w:val="16"/>
          <w:szCs w:val="18"/>
        </w:rPr>
      </w:pPr>
      <w:r w:rsidRPr="00260D86">
        <w:rPr>
          <w:sz w:val="22"/>
          <w:szCs w:val="18"/>
        </w:rPr>
        <w:lastRenderedPageBreak/>
        <w:t xml:space="preserve">Architectural Design </w:t>
      </w:r>
      <w:r w:rsidR="00065922" w:rsidRPr="00260D86">
        <w:rPr>
          <w:sz w:val="22"/>
          <w:szCs w:val="18"/>
        </w:rPr>
        <w:t>R</w:t>
      </w:r>
      <w:r w:rsidRPr="00260D86">
        <w:rPr>
          <w:sz w:val="22"/>
          <w:szCs w:val="18"/>
        </w:rPr>
        <w:t>eview</w:t>
      </w:r>
    </w:p>
    <w:p w14:paraId="27B73F30" w14:textId="2DC2EDB7" w:rsidR="006C1539" w:rsidRPr="006C1539" w:rsidRDefault="006C1539" w:rsidP="00026FB6">
      <w:pPr>
        <w:pStyle w:val="ListParagraph"/>
        <w:numPr>
          <w:ilvl w:val="0"/>
          <w:numId w:val="9"/>
        </w:numPr>
        <w:jc w:val="both"/>
        <w:rPr>
          <w:rFonts w:asciiTheme="minorHAnsi" w:hAnsiTheme="minorHAnsi" w:cstheme="minorHAnsi"/>
          <w:sz w:val="22"/>
          <w:szCs w:val="22"/>
        </w:rPr>
      </w:pPr>
      <w:r w:rsidRPr="006C1539">
        <w:rPr>
          <w:rFonts w:asciiTheme="minorHAnsi" w:hAnsiTheme="minorHAnsi" w:cstheme="minorHAnsi"/>
          <w:sz w:val="22"/>
          <w:szCs w:val="22"/>
        </w:rPr>
        <w:t>Per PMC 20.26.201, the proposal is subject to design review standards. Per PMC 20.26.011, design review requires the follow documents:</w:t>
      </w:r>
    </w:p>
    <w:p w14:paraId="3BFFE12A" w14:textId="77777777" w:rsidR="006C1539" w:rsidRPr="006C1539" w:rsidRDefault="006C1539" w:rsidP="006C1539">
      <w:pPr>
        <w:pStyle w:val="ListParagraph"/>
        <w:jc w:val="both"/>
        <w:rPr>
          <w:rFonts w:asciiTheme="minorHAnsi" w:hAnsiTheme="minorHAnsi" w:cstheme="minorHAnsi"/>
          <w:sz w:val="22"/>
          <w:szCs w:val="22"/>
        </w:rPr>
      </w:pPr>
    </w:p>
    <w:p w14:paraId="626DE218" w14:textId="77777777" w:rsidR="006C1539" w:rsidRPr="006C1539" w:rsidRDefault="006C1539" w:rsidP="006C1539">
      <w:pPr>
        <w:pStyle w:val="ListParagraph"/>
        <w:jc w:val="both"/>
        <w:rPr>
          <w:rFonts w:asciiTheme="minorHAnsi" w:hAnsiTheme="minorHAnsi" w:cstheme="minorHAnsi"/>
          <w:sz w:val="22"/>
          <w:szCs w:val="22"/>
        </w:rPr>
      </w:pPr>
      <w:r w:rsidRPr="006C1539">
        <w:rPr>
          <w:rFonts w:asciiTheme="minorHAnsi" w:hAnsiTheme="minorHAnsi" w:cstheme="minorHAnsi"/>
          <w:sz w:val="22"/>
          <w:szCs w:val="22"/>
        </w:rPr>
        <w:t xml:space="preserve">(1) Elevation drawings of all proposed construction including dimensional drawings at one-eighth inch equals one foot or comparable scale showing the type of exterior materials, color (where applicable due to selection of a menu option), exterior finishes for buildings and accessory structures, location and elevations of exterior lighting for buildings, the type, style and model of exterior lighting fixtures (where applicable due to zone transition standards), parking areas, and fenestration details. Scaled drawings of elevations, conceptual selection of major building materials, and conceptual selection of colors where applicable may be submitted at preliminary site plan review </w:t>
      </w:r>
      <w:proofErr w:type="gramStart"/>
      <w:r w:rsidRPr="006C1539">
        <w:rPr>
          <w:rFonts w:asciiTheme="minorHAnsi" w:hAnsiTheme="minorHAnsi" w:cstheme="minorHAnsi"/>
          <w:sz w:val="22"/>
          <w:szCs w:val="22"/>
        </w:rPr>
        <w:t>stage;</w:t>
      </w:r>
      <w:proofErr w:type="gramEnd"/>
    </w:p>
    <w:p w14:paraId="2C87AAC1" w14:textId="77777777" w:rsidR="006C1539" w:rsidRPr="006C1539" w:rsidRDefault="006C1539" w:rsidP="006C1539">
      <w:pPr>
        <w:pStyle w:val="ListParagraph"/>
        <w:jc w:val="both"/>
        <w:rPr>
          <w:rFonts w:asciiTheme="minorHAnsi" w:hAnsiTheme="minorHAnsi" w:cstheme="minorHAnsi"/>
          <w:sz w:val="22"/>
          <w:szCs w:val="22"/>
        </w:rPr>
      </w:pPr>
    </w:p>
    <w:p w14:paraId="6BAE8780" w14:textId="77777777" w:rsidR="006C1539" w:rsidRPr="006C1539" w:rsidRDefault="006C1539" w:rsidP="006C1539">
      <w:pPr>
        <w:pStyle w:val="ListParagraph"/>
        <w:jc w:val="both"/>
        <w:rPr>
          <w:rFonts w:asciiTheme="minorHAnsi" w:hAnsiTheme="minorHAnsi" w:cstheme="minorHAnsi"/>
          <w:sz w:val="22"/>
          <w:szCs w:val="22"/>
        </w:rPr>
      </w:pPr>
      <w:r w:rsidRPr="006C1539">
        <w:rPr>
          <w:rFonts w:asciiTheme="minorHAnsi" w:hAnsiTheme="minorHAnsi" w:cstheme="minorHAnsi"/>
          <w:sz w:val="22"/>
          <w:szCs w:val="22"/>
        </w:rPr>
        <w:t xml:space="preserve">(2) A landscape plan showing existing vegetation to be retained and proposed vegetation to be </w:t>
      </w:r>
      <w:proofErr w:type="gramStart"/>
      <w:r w:rsidRPr="006C1539">
        <w:rPr>
          <w:rFonts w:asciiTheme="minorHAnsi" w:hAnsiTheme="minorHAnsi" w:cstheme="minorHAnsi"/>
          <w:sz w:val="22"/>
          <w:szCs w:val="22"/>
        </w:rPr>
        <w:t>installed;</w:t>
      </w:r>
      <w:proofErr w:type="gramEnd"/>
    </w:p>
    <w:p w14:paraId="21912E17" w14:textId="77777777" w:rsidR="006C1539" w:rsidRPr="006C1539" w:rsidRDefault="006C1539" w:rsidP="006C1539">
      <w:pPr>
        <w:pStyle w:val="ListParagraph"/>
        <w:jc w:val="both"/>
        <w:rPr>
          <w:rFonts w:asciiTheme="minorHAnsi" w:hAnsiTheme="minorHAnsi" w:cstheme="minorHAnsi"/>
          <w:sz w:val="22"/>
          <w:szCs w:val="22"/>
        </w:rPr>
      </w:pPr>
    </w:p>
    <w:p w14:paraId="59A1F41B" w14:textId="77777777" w:rsidR="006C1539" w:rsidRPr="006C1539" w:rsidRDefault="006C1539" w:rsidP="006C1539">
      <w:pPr>
        <w:pStyle w:val="ListParagraph"/>
        <w:jc w:val="both"/>
        <w:rPr>
          <w:rFonts w:asciiTheme="minorHAnsi" w:hAnsiTheme="minorHAnsi" w:cstheme="minorHAnsi"/>
          <w:sz w:val="22"/>
          <w:szCs w:val="22"/>
        </w:rPr>
      </w:pPr>
      <w:r w:rsidRPr="006C1539">
        <w:rPr>
          <w:rFonts w:asciiTheme="minorHAnsi" w:hAnsiTheme="minorHAnsi" w:cstheme="minorHAnsi"/>
          <w:sz w:val="22"/>
          <w:szCs w:val="22"/>
        </w:rPr>
        <w:t xml:space="preserve">(3) A context vicinity map that shows all structures on the property and within 200 feet in each direction of the subject property drawn to scale but not to the accuracy of a </w:t>
      </w:r>
      <w:proofErr w:type="gramStart"/>
      <w:r w:rsidRPr="006C1539">
        <w:rPr>
          <w:rFonts w:asciiTheme="minorHAnsi" w:hAnsiTheme="minorHAnsi" w:cstheme="minorHAnsi"/>
          <w:sz w:val="22"/>
          <w:szCs w:val="22"/>
        </w:rPr>
        <w:t>survey;</w:t>
      </w:r>
      <w:proofErr w:type="gramEnd"/>
    </w:p>
    <w:p w14:paraId="351EA226" w14:textId="77777777" w:rsidR="006C1539" w:rsidRPr="006C1539" w:rsidRDefault="006C1539" w:rsidP="006C1539">
      <w:pPr>
        <w:pStyle w:val="ListParagraph"/>
        <w:jc w:val="both"/>
        <w:rPr>
          <w:rFonts w:asciiTheme="minorHAnsi" w:hAnsiTheme="minorHAnsi" w:cstheme="minorHAnsi"/>
          <w:sz w:val="22"/>
          <w:szCs w:val="22"/>
        </w:rPr>
      </w:pPr>
    </w:p>
    <w:p w14:paraId="733F6CAF" w14:textId="77777777" w:rsidR="006C1539" w:rsidRPr="006C1539" w:rsidRDefault="006C1539" w:rsidP="006C1539">
      <w:pPr>
        <w:pStyle w:val="ListParagraph"/>
        <w:jc w:val="both"/>
        <w:rPr>
          <w:rFonts w:asciiTheme="minorHAnsi" w:hAnsiTheme="minorHAnsi" w:cstheme="minorHAnsi"/>
          <w:sz w:val="22"/>
          <w:szCs w:val="22"/>
        </w:rPr>
      </w:pPr>
      <w:r w:rsidRPr="006C1539">
        <w:rPr>
          <w:rFonts w:asciiTheme="minorHAnsi" w:hAnsiTheme="minorHAnsi" w:cstheme="minorHAnsi"/>
          <w:sz w:val="22"/>
          <w:szCs w:val="22"/>
        </w:rPr>
        <w:t xml:space="preserve">(4) A site plan delineating public and private open </w:t>
      </w:r>
      <w:proofErr w:type="gramStart"/>
      <w:r w:rsidRPr="006C1539">
        <w:rPr>
          <w:rFonts w:asciiTheme="minorHAnsi" w:hAnsiTheme="minorHAnsi" w:cstheme="minorHAnsi"/>
          <w:sz w:val="22"/>
          <w:szCs w:val="22"/>
        </w:rPr>
        <w:t>space;</w:t>
      </w:r>
      <w:proofErr w:type="gramEnd"/>
    </w:p>
    <w:p w14:paraId="63397074" w14:textId="77777777" w:rsidR="006C1539" w:rsidRPr="006C1539" w:rsidRDefault="006C1539" w:rsidP="006C1539">
      <w:pPr>
        <w:pStyle w:val="ListParagraph"/>
        <w:jc w:val="both"/>
        <w:rPr>
          <w:rFonts w:asciiTheme="minorHAnsi" w:hAnsiTheme="minorHAnsi" w:cstheme="minorHAnsi"/>
          <w:sz w:val="22"/>
          <w:szCs w:val="22"/>
        </w:rPr>
      </w:pPr>
    </w:p>
    <w:p w14:paraId="2D9C0E26" w14:textId="77777777" w:rsidR="006C1539" w:rsidRPr="006C1539" w:rsidRDefault="006C1539" w:rsidP="006C1539">
      <w:pPr>
        <w:pStyle w:val="ListParagraph"/>
        <w:jc w:val="both"/>
        <w:rPr>
          <w:rFonts w:asciiTheme="minorHAnsi" w:hAnsiTheme="minorHAnsi" w:cstheme="minorHAnsi"/>
          <w:sz w:val="22"/>
          <w:szCs w:val="22"/>
        </w:rPr>
      </w:pPr>
      <w:r w:rsidRPr="006C1539">
        <w:rPr>
          <w:rFonts w:asciiTheme="minorHAnsi" w:hAnsiTheme="minorHAnsi" w:cstheme="minorHAnsi"/>
          <w:sz w:val="22"/>
          <w:szCs w:val="22"/>
        </w:rPr>
        <w:t>(5) A written narrative from the project architect outlining in point-by-point detail compliance with all applicable design standards that apply to the project scope.</w:t>
      </w:r>
    </w:p>
    <w:p w14:paraId="56D792E2" w14:textId="77777777" w:rsidR="006C1539" w:rsidRPr="006C1539" w:rsidRDefault="006C1539" w:rsidP="006C1539">
      <w:pPr>
        <w:jc w:val="both"/>
        <w:rPr>
          <w:rFonts w:asciiTheme="minorHAnsi" w:hAnsiTheme="minorHAnsi" w:cstheme="minorHAnsi"/>
          <w:sz w:val="22"/>
          <w:szCs w:val="22"/>
        </w:rPr>
      </w:pPr>
    </w:p>
    <w:p w14:paraId="2246ABD6" w14:textId="272AC218" w:rsidR="00DB6064" w:rsidRDefault="006C1539" w:rsidP="006C1539">
      <w:pPr>
        <w:pStyle w:val="ListParagraph"/>
        <w:jc w:val="both"/>
        <w:rPr>
          <w:rFonts w:asciiTheme="minorHAnsi" w:hAnsiTheme="minorHAnsi" w:cstheme="minorHAnsi"/>
          <w:sz w:val="22"/>
          <w:szCs w:val="22"/>
        </w:rPr>
      </w:pPr>
      <w:r w:rsidRPr="006C1539">
        <w:rPr>
          <w:rFonts w:asciiTheme="minorHAnsi" w:hAnsiTheme="minorHAnsi" w:cstheme="minorHAnsi"/>
          <w:sz w:val="22"/>
          <w:szCs w:val="22"/>
        </w:rPr>
        <w:t>The application is missing significant documents needed for review. Please provide elevations drawings, landscape plan (prepared by a professional landscape architect), or a written narrative outlining in point-by-point detail compliance with all applicable design standards</w:t>
      </w:r>
    </w:p>
    <w:p w14:paraId="6BF11205" w14:textId="77777777" w:rsidR="00753329" w:rsidRPr="0002111B" w:rsidRDefault="00753329" w:rsidP="00C522A8">
      <w:pPr>
        <w:jc w:val="both"/>
        <w:rPr>
          <w:rFonts w:asciiTheme="minorHAnsi" w:hAnsiTheme="minorHAnsi" w:cstheme="minorHAnsi"/>
          <w:sz w:val="22"/>
          <w:szCs w:val="22"/>
        </w:rPr>
      </w:pPr>
    </w:p>
    <w:p w14:paraId="3F4A3931" w14:textId="4C2F2843" w:rsidR="003D474F" w:rsidRPr="0002111B" w:rsidRDefault="003D474F" w:rsidP="00C522A8">
      <w:pPr>
        <w:pStyle w:val="Heading3"/>
        <w:jc w:val="both"/>
      </w:pPr>
      <w:r w:rsidRPr="0002111B">
        <w:t xml:space="preserve">ENGINEERING </w:t>
      </w:r>
      <w:r w:rsidR="00B82937">
        <w:t>–</w:t>
      </w:r>
      <w:r w:rsidRPr="0002111B">
        <w:t xml:space="preserve"> </w:t>
      </w:r>
      <w:r w:rsidR="00B82937">
        <w:t>Jamie Carter, 253-435-3616 jcarter@puyallupwa.gov</w:t>
      </w:r>
    </w:p>
    <w:sdt>
      <w:sdtPr>
        <w:rPr>
          <w:rFonts w:asciiTheme="minorHAnsi" w:hAnsiTheme="minorHAnsi" w:cstheme="minorHAnsi"/>
          <w:i w:val="0"/>
          <w:iCs w:val="0"/>
          <w:color w:val="auto"/>
          <w:sz w:val="22"/>
          <w:szCs w:val="18"/>
        </w:rPr>
        <w:alias w:val="Action Item drop down "/>
        <w:tag w:val="Action Item drop down "/>
        <w:id w:val="-1323499022"/>
        <w:placeholder>
          <w:docPart w:val="581EBA31415C4CD2A2FAE73B56A7CA19"/>
        </w:placeholder>
        <w:comboBox>
          <w:listItem w:value="Choose an item."/>
          <w:listItem w:displayText="No actions requiring a resubmittal under this permit application at this time; conditions are shown below. Conditions may affect final plan submittal documents, please review and contact staff if you have questions." w:value="No actions requiring a resubmittal under this permit application at this time; conditions are shown below. Conditions may affect final plan submittal documents, please review and contact staff if you have questions."/>
          <w:listItem w:displayText="Action items - please address the following items, revise the proposal and resubmit permit materials." w:value="Action items - please address the following items, revise the proposal and resubmit permit materials."/>
        </w:comboBox>
      </w:sdtPr>
      <w:sdtEndPr>
        <w:rPr>
          <w:rFonts w:asciiTheme="majorHAnsi" w:hAnsiTheme="majorHAnsi" w:cstheme="majorBidi"/>
          <w:i/>
          <w:iCs/>
          <w:color w:val="2F5496" w:themeColor="accent1" w:themeShade="BF"/>
          <w:sz w:val="24"/>
          <w:szCs w:val="20"/>
        </w:rPr>
      </w:sdtEndPr>
      <w:sdtContent>
        <w:p w14:paraId="6E224AA5" w14:textId="2858A4F5" w:rsidR="00260D86" w:rsidRDefault="00B82937" w:rsidP="00260D86">
          <w:pPr>
            <w:pStyle w:val="Heading4"/>
            <w:jc w:val="both"/>
            <w:rPr>
              <w:rFonts w:asciiTheme="minorHAnsi" w:eastAsia="Times New Roman" w:hAnsiTheme="minorHAnsi" w:cstheme="minorHAnsi"/>
              <w:color w:val="auto"/>
              <w:sz w:val="22"/>
              <w:szCs w:val="18"/>
            </w:rPr>
          </w:pPr>
          <w:r>
            <w:rPr>
              <w:rFonts w:asciiTheme="minorHAnsi" w:hAnsiTheme="minorHAnsi" w:cstheme="minorHAnsi"/>
              <w:i w:val="0"/>
              <w:iCs w:val="0"/>
              <w:color w:val="auto"/>
              <w:sz w:val="22"/>
              <w:szCs w:val="18"/>
            </w:rPr>
            <w:t>Action items - please address the following items, revise the proposal, and resubmit permit materials.</w:t>
          </w:r>
        </w:p>
      </w:sdtContent>
    </w:sdt>
    <w:p w14:paraId="228FEE45" w14:textId="30A9CE90" w:rsidR="00DB6064" w:rsidRDefault="00722402" w:rsidP="006C1539">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Geotech Report states that infiltration is not feasible, yet infiltration facilities are proposed for control of roof downspouts. Geotech Report also states that permeable pavements are “not suitable” for this site, yet permeable pavements are proposed. Clarify.</w:t>
      </w:r>
    </w:p>
    <w:p w14:paraId="7D663157" w14:textId="3336449B" w:rsidR="00722402" w:rsidRDefault="00722402" w:rsidP="006C1539">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Page 5 of Stormwater Site Plan Report states that runoff from the site may sheet flow into the road. Public right of way runoff is always to be treated and detained independently from proposed private facilities per PMC 21.10.190(3). Revise or clarify.</w:t>
      </w:r>
    </w:p>
    <w:p w14:paraId="43F2B2DE" w14:textId="5491B25F" w:rsidR="00722402" w:rsidRDefault="00722402" w:rsidP="006C1539">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 xml:space="preserve">Infiltration facilities shall be set back </w:t>
      </w:r>
      <w:r>
        <w:rPr>
          <w:rFonts w:asciiTheme="minorHAnsi" w:hAnsiTheme="minorHAnsi" w:cstheme="minorHAnsi"/>
          <w:i/>
          <w:iCs/>
          <w:sz w:val="22"/>
          <w:szCs w:val="22"/>
        </w:rPr>
        <w:t xml:space="preserve">at least </w:t>
      </w:r>
      <w:r>
        <w:rPr>
          <w:rFonts w:asciiTheme="minorHAnsi" w:hAnsiTheme="minorHAnsi" w:cstheme="minorHAnsi"/>
          <w:sz w:val="22"/>
          <w:szCs w:val="22"/>
        </w:rPr>
        <w:t>ten feet from property lines and building foundations per PMC 21.10 and SWMMWW Vol III, page 3-10.</w:t>
      </w:r>
      <w:r w:rsidR="00B82937">
        <w:rPr>
          <w:rFonts w:asciiTheme="minorHAnsi" w:hAnsiTheme="minorHAnsi" w:cstheme="minorHAnsi"/>
          <w:sz w:val="22"/>
          <w:szCs w:val="22"/>
        </w:rPr>
        <w:t xml:space="preserve"> Provide and illustrate setbacks.</w:t>
      </w:r>
    </w:p>
    <w:p w14:paraId="5E62853A" w14:textId="6F00AD18" w:rsidR="00727A5A" w:rsidRDefault="00727A5A" w:rsidP="006C1539">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Diagonal hatching not in legend. Include all symbols in legend.</w:t>
      </w:r>
    </w:p>
    <w:p w14:paraId="71EC97FA" w14:textId="77777777" w:rsidR="003D474F" w:rsidRPr="00857E73" w:rsidRDefault="003D474F" w:rsidP="00C522A8">
      <w:pPr>
        <w:pStyle w:val="ListParagraph"/>
        <w:ind w:left="360"/>
        <w:jc w:val="both"/>
        <w:rPr>
          <w:rFonts w:asciiTheme="minorHAnsi" w:hAnsiTheme="minorHAnsi" w:cstheme="minorHAnsi"/>
          <w:sz w:val="22"/>
          <w:szCs w:val="22"/>
        </w:rPr>
      </w:pPr>
    </w:p>
    <w:p w14:paraId="1C8F3EB2" w14:textId="32013AD9" w:rsidR="0094053F" w:rsidRDefault="003D474F" w:rsidP="00C522A8">
      <w:pPr>
        <w:pStyle w:val="Heading3"/>
        <w:jc w:val="both"/>
      </w:pPr>
      <w:r w:rsidRPr="00857E73">
        <w:t xml:space="preserve">TRAFFIC – </w:t>
      </w:r>
      <w:sdt>
        <w:sdtPr>
          <w:id w:val="457373677"/>
          <w:placeholder>
            <w:docPart w:val="C1C1E314EE814A6EB1F2A6EE26568247"/>
          </w:placeholder>
          <w:dropDownList>
            <w:listItem w:value="Choose an item."/>
            <w:listItem w:displayText="Bryan Roberts (253) 841-5542 broberts@puyallupWA.gov" w:value="Bryan Roberts (253) 841-5542 broberts@puyallupWA.gov"/>
            <w:listItem w:displayText="Kyle Young (253) 841-5430 kyoung@PuyallupWA.gov" w:value="Kyle Young (253) 841-5430 kyoung@PuyallupWA.gov"/>
          </w:dropDownList>
        </w:sdtPr>
        <w:sdtEndPr/>
        <w:sdtContent>
          <w:r w:rsidR="00E31BEA">
            <w:t>Bryan Roberts (253) 841-5542 broberts@puyallupWA.gov</w:t>
          </w:r>
        </w:sdtContent>
      </w:sdt>
    </w:p>
    <w:sdt>
      <w:sdtPr>
        <w:rPr>
          <w:rFonts w:asciiTheme="minorHAnsi" w:hAnsiTheme="minorHAnsi" w:cstheme="minorHAnsi"/>
          <w:i w:val="0"/>
          <w:iCs w:val="0"/>
          <w:color w:val="auto"/>
          <w:sz w:val="22"/>
          <w:szCs w:val="18"/>
        </w:rPr>
        <w:alias w:val="Action Item drop down "/>
        <w:tag w:val="Action Item drop down "/>
        <w:id w:val="606313729"/>
        <w:placeholder>
          <w:docPart w:val="BED8623E7E694C8EA40C86812398F8DE"/>
        </w:placeholder>
        <w:comboBox>
          <w:listItem w:value="Choose an item."/>
          <w:listItem w:displayText="No actions requiring a resubmittal under this permit application at this time; conditions are shown below. Conditions may affect final plan submittal documents, please review and contact staff if you have questions." w:value="No actions requiring a resubmittal under this permit application at this time; conditions are shown below. Conditions may affect final plan submittal documents, please review and contact staff if you have questions."/>
          <w:listItem w:displayText="Action items - please address the following items, revise the proposal and resubmit permit materials." w:value="Action items - please address the following items, revise the proposal and resubmit permit materials."/>
        </w:comboBox>
      </w:sdtPr>
      <w:sdtEndPr>
        <w:rPr>
          <w:rFonts w:asciiTheme="majorHAnsi" w:hAnsiTheme="majorHAnsi" w:cstheme="majorBidi"/>
          <w:i/>
          <w:iCs/>
          <w:color w:val="2F5496" w:themeColor="accent1" w:themeShade="BF"/>
          <w:sz w:val="24"/>
          <w:szCs w:val="20"/>
        </w:rPr>
      </w:sdtEndPr>
      <w:sdtContent>
        <w:p w14:paraId="4BEEE1D9" w14:textId="262AB5FF" w:rsidR="00260D86" w:rsidRDefault="00E31BEA" w:rsidP="00260D86">
          <w:pPr>
            <w:pStyle w:val="Heading4"/>
            <w:jc w:val="both"/>
            <w:rPr>
              <w:rFonts w:asciiTheme="minorHAnsi" w:eastAsia="Times New Roman" w:hAnsiTheme="minorHAnsi" w:cstheme="minorHAnsi"/>
              <w:color w:val="auto"/>
              <w:sz w:val="22"/>
              <w:szCs w:val="18"/>
            </w:rPr>
          </w:pPr>
          <w:r>
            <w:rPr>
              <w:rFonts w:asciiTheme="minorHAnsi" w:hAnsiTheme="minorHAnsi" w:cstheme="minorHAnsi"/>
              <w:i w:val="0"/>
              <w:iCs w:val="0"/>
              <w:color w:val="auto"/>
              <w:sz w:val="22"/>
              <w:szCs w:val="18"/>
            </w:rPr>
            <w:t xml:space="preserve">Action items - please address the following items, revise the </w:t>
          </w:r>
          <w:proofErr w:type="gramStart"/>
          <w:r>
            <w:rPr>
              <w:rFonts w:asciiTheme="minorHAnsi" w:hAnsiTheme="minorHAnsi" w:cstheme="minorHAnsi"/>
              <w:i w:val="0"/>
              <w:iCs w:val="0"/>
              <w:color w:val="auto"/>
              <w:sz w:val="22"/>
              <w:szCs w:val="18"/>
            </w:rPr>
            <w:t>proposal</w:t>
          </w:r>
          <w:proofErr w:type="gramEnd"/>
          <w:r>
            <w:rPr>
              <w:rFonts w:asciiTheme="minorHAnsi" w:hAnsiTheme="minorHAnsi" w:cstheme="minorHAnsi"/>
              <w:i w:val="0"/>
              <w:iCs w:val="0"/>
              <w:color w:val="auto"/>
              <w:sz w:val="22"/>
              <w:szCs w:val="18"/>
            </w:rPr>
            <w:t xml:space="preserve"> and resubmit permit materials.</w:t>
          </w:r>
        </w:p>
      </w:sdtContent>
    </w:sdt>
    <w:p w14:paraId="2BF4F6F9" w14:textId="63403E14" w:rsidR="00DB6064" w:rsidRDefault="00E31BEA" w:rsidP="006C1539">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See redlines on sheet C2.01 for traffic comments</w:t>
      </w:r>
    </w:p>
    <w:p w14:paraId="3F7089AA" w14:textId="77777777" w:rsidR="003D474F" w:rsidRPr="00857E73" w:rsidRDefault="003D474F" w:rsidP="00C522A8">
      <w:pPr>
        <w:pStyle w:val="Heading3"/>
        <w:jc w:val="both"/>
        <w:rPr>
          <w:rStyle w:val="Hyperlink"/>
          <w:rFonts w:asciiTheme="minorHAnsi" w:hAnsiTheme="minorHAnsi" w:cstheme="minorHAnsi"/>
          <w:sz w:val="22"/>
          <w:szCs w:val="22"/>
          <w:u w:val="none"/>
        </w:rPr>
      </w:pPr>
    </w:p>
    <w:p w14:paraId="5B5E1B4B" w14:textId="3A7D204E" w:rsidR="003D474F" w:rsidRPr="00753329" w:rsidRDefault="003D474F" w:rsidP="00C522A8">
      <w:pPr>
        <w:pStyle w:val="Heading3"/>
        <w:jc w:val="both"/>
        <w:rPr>
          <w:rStyle w:val="Heading3Char"/>
        </w:rPr>
      </w:pPr>
      <w:r w:rsidRPr="00857E73">
        <w:t>FIRE PREVENTION –</w:t>
      </w:r>
      <w:r w:rsidRPr="00857E73">
        <w:rPr>
          <w:i/>
        </w:rPr>
        <w:t xml:space="preserve"> </w:t>
      </w:r>
      <w:sdt>
        <w:sdtPr>
          <w:id w:val="-1311640762"/>
          <w:placeholder>
            <w:docPart w:val="95D9D106A502482CBCC4A632BAAC3A49"/>
          </w:placeholder>
          <w:dropDownList>
            <w:listItem w:displayText="David Drake (253) 864-4171 ddrake@puyallupWA.gov" w:value="David Drake (253) 864-4171 ddrake@puyallupWA.gov"/>
            <w:listItem w:displayText="Ray Cockerham (253) 841-5585 rayc@puyallupWA.gov" w:value="Ray Cockerham (253) 841-5585 rayc@puyallupWA.gov"/>
          </w:dropDownList>
        </w:sdtPr>
        <w:sdtEndPr>
          <w:rPr>
            <w:rStyle w:val="Heading3Char"/>
          </w:rPr>
        </w:sdtEndPr>
        <w:sdtContent>
          <w:r w:rsidR="00EA3F7C">
            <w:t>David Drake (253) 864-4171 ddrake@puyallupWA.gov</w:t>
          </w:r>
        </w:sdtContent>
      </w:sdt>
    </w:p>
    <w:sdt>
      <w:sdtPr>
        <w:rPr>
          <w:rFonts w:asciiTheme="minorHAnsi" w:hAnsiTheme="minorHAnsi" w:cstheme="minorHAnsi"/>
          <w:i w:val="0"/>
          <w:iCs w:val="0"/>
          <w:color w:val="auto"/>
          <w:sz w:val="22"/>
          <w:szCs w:val="18"/>
        </w:rPr>
        <w:alias w:val="Action Item drop down "/>
        <w:tag w:val="Action Item drop down "/>
        <w:id w:val="-899367864"/>
        <w:placeholder>
          <w:docPart w:val="1F6C45AE1072490F95D59ECFA08E4354"/>
        </w:placeholder>
        <w:comboBox>
          <w:listItem w:value="Choose an item."/>
          <w:listItem w:displayText="No actions requiring a resubmittal under this permit application at this time; conditions are shown below. Conditions may affect final plan submittal documents, please review and contact staff if you have questions." w:value="No actions requiring a resubmittal under this permit application at this time; conditions are shown below. Conditions may affect final plan submittal documents, please review and contact staff if you have questions."/>
          <w:listItem w:displayText="Action items - please address the following items, revise the proposal and resubmit permit materials." w:value="Action items - please address the following items, revise the proposal and resubmit permit materials."/>
        </w:comboBox>
      </w:sdtPr>
      <w:sdtEndPr>
        <w:rPr>
          <w:rFonts w:asciiTheme="majorHAnsi" w:hAnsiTheme="majorHAnsi" w:cstheme="majorBidi"/>
          <w:i/>
          <w:iCs/>
          <w:color w:val="2F5496" w:themeColor="accent1" w:themeShade="BF"/>
          <w:sz w:val="24"/>
          <w:szCs w:val="20"/>
        </w:rPr>
      </w:sdtEndPr>
      <w:sdtContent>
        <w:p w14:paraId="3BBC56B5" w14:textId="411B3F51" w:rsidR="00260D86" w:rsidRDefault="00EA3F7C" w:rsidP="00260D86">
          <w:pPr>
            <w:pStyle w:val="Heading4"/>
            <w:jc w:val="both"/>
            <w:rPr>
              <w:rFonts w:asciiTheme="minorHAnsi" w:eastAsia="Times New Roman" w:hAnsiTheme="minorHAnsi" w:cstheme="minorHAnsi"/>
              <w:color w:val="auto"/>
              <w:sz w:val="22"/>
              <w:szCs w:val="18"/>
            </w:rPr>
          </w:pPr>
          <w:r>
            <w:rPr>
              <w:rFonts w:asciiTheme="minorHAnsi" w:hAnsiTheme="minorHAnsi" w:cstheme="minorHAnsi"/>
              <w:i w:val="0"/>
              <w:iCs w:val="0"/>
              <w:color w:val="auto"/>
              <w:sz w:val="22"/>
              <w:szCs w:val="18"/>
            </w:rPr>
            <w:t xml:space="preserve">Action items - please address the following items, revise the </w:t>
          </w:r>
          <w:proofErr w:type="gramStart"/>
          <w:r>
            <w:rPr>
              <w:rFonts w:asciiTheme="minorHAnsi" w:hAnsiTheme="minorHAnsi" w:cstheme="minorHAnsi"/>
              <w:i w:val="0"/>
              <w:iCs w:val="0"/>
              <w:color w:val="auto"/>
              <w:sz w:val="22"/>
              <w:szCs w:val="18"/>
            </w:rPr>
            <w:t>proposal</w:t>
          </w:r>
          <w:proofErr w:type="gramEnd"/>
          <w:r>
            <w:rPr>
              <w:rFonts w:asciiTheme="minorHAnsi" w:hAnsiTheme="minorHAnsi" w:cstheme="minorHAnsi"/>
              <w:i w:val="0"/>
              <w:iCs w:val="0"/>
              <w:color w:val="auto"/>
              <w:sz w:val="22"/>
              <w:szCs w:val="18"/>
            </w:rPr>
            <w:t xml:space="preserve"> and resubmit permit materials.</w:t>
          </w:r>
        </w:p>
      </w:sdtContent>
    </w:sdt>
    <w:p w14:paraId="3A6CFF2F" w14:textId="72F0B6F3" w:rsidR="00DB6064" w:rsidRDefault="00EA3F7C" w:rsidP="006C1539">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Fire Sprinklers may be required? Not enough information to review.</w:t>
      </w:r>
    </w:p>
    <w:p w14:paraId="17A76A83" w14:textId="44016961" w:rsidR="00EA3F7C" w:rsidRDefault="00EA3F7C" w:rsidP="006C1539">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What is the total SQFT for the 4 units?</w:t>
      </w:r>
    </w:p>
    <w:p w14:paraId="053497F7" w14:textId="4C75596C" w:rsidR="00EA3F7C" w:rsidRDefault="00EA3F7C" w:rsidP="006C1539">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 xml:space="preserve">There are no firewall details for this review. </w:t>
      </w:r>
    </w:p>
    <w:p w14:paraId="12A2E05A" w14:textId="5713FF5C" w:rsidR="00EA3F7C" w:rsidRDefault="00EA3F7C" w:rsidP="006C1539">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A hydraulic model may be required to determine fire flow.</w:t>
      </w:r>
    </w:p>
    <w:p w14:paraId="63ECB611" w14:textId="77777777" w:rsidR="00154148" w:rsidRDefault="00154148" w:rsidP="00C522A8">
      <w:pPr>
        <w:jc w:val="both"/>
        <w:rPr>
          <w:rFonts w:asciiTheme="minorHAnsi" w:hAnsiTheme="minorHAnsi" w:cstheme="minorHAnsi"/>
          <w:sz w:val="22"/>
          <w:szCs w:val="22"/>
        </w:rPr>
      </w:pPr>
    </w:p>
    <w:p w14:paraId="0B1185E4" w14:textId="261D4542" w:rsidR="00056803" w:rsidRPr="00753329" w:rsidRDefault="00056803" w:rsidP="00C522A8">
      <w:pPr>
        <w:pStyle w:val="Heading3"/>
        <w:jc w:val="both"/>
        <w:rPr>
          <w:rStyle w:val="Hyperlink"/>
          <w:color w:val="1F3763" w:themeColor="accent1" w:themeShade="7F"/>
          <w:u w:val="none"/>
        </w:rPr>
      </w:pPr>
      <w:r w:rsidRPr="00753329">
        <w:rPr>
          <w:rStyle w:val="Hyperlink"/>
          <w:color w:val="1F3763" w:themeColor="accent1" w:themeShade="7F"/>
          <w:u w:val="none"/>
        </w:rPr>
        <w:lastRenderedPageBreak/>
        <w:t>BUILDING –</w:t>
      </w:r>
      <w:r w:rsidR="00862176" w:rsidRPr="00753329">
        <w:rPr>
          <w:rStyle w:val="Hyperlink"/>
          <w:color w:val="1F3763" w:themeColor="accent1" w:themeShade="7F"/>
          <w:u w:val="none"/>
        </w:rPr>
        <w:t xml:space="preserve"> </w:t>
      </w:r>
      <w:sdt>
        <w:sdtPr>
          <w:rPr>
            <w:rStyle w:val="Hyperlink"/>
            <w:color w:val="1F3763" w:themeColor="accent1" w:themeShade="7F"/>
            <w:u w:val="none"/>
          </w:rPr>
          <w:id w:val="-2120130979"/>
          <w:placeholder>
            <w:docPart w:val="93C7CD6716994759B4E34796198054DA"/>
          </w:placeholder>
          <w:dropDownList>
            <w:listItem w:displayText="David Leahy (253) 435-3618 DLeahy@puyallupWA.gov" w:value="David Leahy (253) 435-3618 DLeahy@puyallupWA.gov"/>
            <w:listItem w:displayText="Janelle Montgomery (253) 770-3328 JMontgomery@puyallupwa.gov" w:value="Janelle Montgomery (253) 770-3328 JMontgomery@puyallupwa.gov"/>
            <w:listItem w:displayText="Ray Cockerham (253) 841-5585 rayc@puyallupWA.gov" w:value="Ray Cockerham (253) 841-5585 rayc@puyallupWA.gov"/>
          </w:dropDownList>
        </w:sdtPr>
        <w:sdtEndPr>
          <w:rPr>
            <w:rStyle w:val="Hyperlink"/>
          </w:rPr>
        </w:sdtEndPr>
        <w:sdtContent>
          <w:r w:rsidR="00CB41C7">
            <w:rPr>
              <w:rStyle w:val="Hyperlink"/>
              <w:color w:val="1F3763" w:themeColor="accent1" w:themeShade="7F"/>
              <w:u w:val="none"/>
            </w:rPr>
            <w:t>David Leahy (253) 435-3618 DLeahy@puyallupWA.gov</w:t>
          </w:r>
        </w:sdtContent>
      </w:sdt>
    </w:p>
    <w:sdt>
      <w:sdtPr>
        <w:rPr>
          <w:rFonts w:asciiTheme="minorHAnsi" w:hAnsiTheme="minorHAnsi" w:cstheme="minorHAnsi"/>
          <w:i w:val="0"/>
          <w:iCs w:val="0"/>
          <w:color w:val="auto"/>
          <w:sz w:val="22"/>
          <w:szCs w:val="18"/>
        </w:rPr>
        <w:alias w:val="Action Item drop down "/>
        <w:tag w:val="Action Item drop down "/>
        <w:id w:val="-397287154"/>
        <w:placeholder>
          <w:docPart w:val="CBC1BCE5ADD442C788B71B9A90D6DAB6"/>
        </w:placeholder>
        <w:comboBox>
          <w:listItem w:value="Choose an item."/>
          <w:listItem w:displayText="No actions requiring a resubmittal under this permit application at this time; conditions are shown below. Conditions may affect final plan submittal documents, please review and contact staff if you have questions." w:value="No actions requiring a resubmittal under this permit application at this time; conditions are shown below. Conditions may affect final plan submittal documents, please review and contact staff if you have questions."/>
          <w:listItem w:displayText="Action items - please address the following items, revise the proposal and resubmit permit materials." w:value="Action items - please address the following items, revise the proposal and resubmit permit materials."/>
        </w:comboBox>
      </w:sdtPr>
      <w:sdtEndPr>
        <w:rPr>
          <w:rFonts w:asciiTheme="majorHAnsi" w:hAnsiTheme="majorHAnsi" w:cstheme="majorBidi"/>
          <w:i/>
          <w:iCs/>
          <w:color w:val="2F5496" w:themeColor="accent1" w:themeShade="BF"/>
          <w:sz w:val="24"/>
          <w:szCs w:val="20"/>
        </w:rPr>
      </w:sdtEndPr>
      <w:sdtContent>
        <w:p w14:paraId="1AD7F6B0" w14:textId="330C049D" w:rsidR="00260D86" w:rsidRDefault="00CB41C7" w:rsidP="006C1539">
          <w:pPr>
            <w:pStyle w:val="Heading4"/>
            <w:numPr>
              <w:ilvl w:val="0"/>
              <w:numId w:val="5"/>
            </w:numPr>
            <w:jc w:val="both"/>
            <w:rPr>
              <w:rFonts w:asciiTheme="minorHAnsi" w:eastAsia="Times New Roman" w:hAnsiTheme="minorHAnsi" w:cstheme="minorHAnsi"/>
              <w:color w:val="auto"/>
              <w:sz w:val="22"/>
              <w:szCs w:val="18"/>
            </w:rPr>
          </w:pPr>
          <w:r>
            <w:rPr>
              <w:rFonts w:asciiTheme="minorHAnsi" w:hAnsiTheme="minorHAnsi" w:cstheme="minorHAnsi"/>
              <w:i w:val="0"/>
              <w:iCs w:val="0"/>
              <w:color w:val="auto"/>
              <w:sz w:val="22"/>
              <w:szCs w:val="18"/>
            </w:rPr>
            <w:t xml:space="preserve">No actions requiring a resubmittal under this permit application at this time; conditions are shown below. Conditions may affect final plan submittal documents, please </w:t>
          </w:r>
          <w:proofErr w:type="gramStart"/>
          <w:r>
            <w:rPr>
              <w:rFonts w:asciiTheme="minorHAnsi" w:hAnsiTheme="minorHAnsi" w:cstheme="minorHAnsi"/>
              <w:i w:val="0"/>
              <w:iCs w:val="0"/>
              <w:color w:val="auto"/>
              <w:sz w:val="22"/>
              <w:szCs w:val="18"/>
            </w:rPr>
            <w:t>review</w:t>
          </w:r>
          <w:proofErr w:type="gramEnd"/>
          <w:r>
            <w:rPr>
              <w:rFonts w:asciiTheme="minorHAnsi" w:hAnsiTheme="minorHAnsi" w:cstheme="minorHAnsi"/>
              <w:i w:val="0"/>
              <w:iCs w:val="0"/>
              <w:color w:val="auto"/>
              <w:sz w:val="22"/>
              <w:szCs w:val="18"/>
            </w:rPr>
            <w:t xml:space="preserve"> and contact staff if you have questions.</w:t>
          </w:r>
        </w:p>
      </w:sdtContent>
    </w:sdt>
    <w:p w14:paraId="4CE87F48" w14:textId="46535E4E" w:rsidR="00056803" w:rsidRDefault="00056803" w:rsidP="00C522A8">
      <w:pPr>
        <w:jc w:val="both"/>
        <w:rPr>
          <w:rFonts w:asciiTheme="minorHAnsi" w:hAnsiTheme="minorHAnsi" w:cstheme="minorHAnsi"/>
          <w:sz w:val="22"/>
          <w:szCs w:val="22"/>
        </w:rPr>
      </w:pPr>
    </w:p>
    <w:p w14:paraId="07559EA5" w14:textId="39D2851B" w:rsidR="00753329" w:rsidRDefault="00273E32" w:rsidP="00C522A8">
      <w:pPr>
        <w:jc w:val="both"/>
        <w:rPr>
          <w:rFonts w:asciiTheme="minorHAnsi" w:hAnsiTheme="minorHAnsi" w:cstheme="minorHAnsi"/>
          <w:sz w:val="22"/>
          <w:szCs w:val="22"/>
        </w:rPr>
      </w:pPr>
      <w:r>
        <w:rPr>
          <w:rFonts w:asciiTheme="minorHAnsi" w:hAnsiTheme="minorHAnsi" w:cstheme="minorHAnsi"/>
          <w:sz w:val="22"/>
          <w:szCs w:val="22"/>
        </w:rPr>
        <w:pict w14:anchorId="61634ECA">
          <v:rect id="_x0000_i1026" style="width:0;height:1.5pt" o:hralign="center" o:hrstd="t" o:hr="t" fillcolor="#a0a0a0" stroked="f"/>
        </w:pict>
      </w:r>
    </w:p>
    <w:p w14:paraId="680B78B3" w14:textId="5D1167B8" w:rsidR="00753329" w:rsidRDefault="00753329" w:rsidP="00C522A8">
      <w:pPr>
        <w:pStyle w:val="Heading2"/>
        <w:spacing w:after="120"/>
        <w:jc w:val="both"/>
        <w:rPr>
          <w:b/>
          <w:bCs/>
        </w:rPr>
      </w:pPr>
      <w:r>
        <w:rPr>
          <w:b/>
          <w:bCs/>
        </w:rPr>
        <w:t>CONDITIONS</w:t>
      </w:r>
    </w:p>
    <w:p w14:paraId="7FC4EDDC" w14:textId="70145AA2" w:rsidR="00C522A8" w:rsidRPr="00C522A8" w:rsidRDefault="00C522A8" w:rsidP="00C522A8">
      <w:pPr>
        <w:jc w:val="both"/>
        <w:rPr>
          <w:rFonts w:asciiTheme="minorHAnsi" w:hAnsiTheme="minorHAnsi" w:cstheme="minorHAnsi"/>
          <w:sz w:val="22"/>
          <w:szCs w:val="18"/>
        </w:rPr>
      </w:pPr>
      <w:r w:rsidRPr="00C522A8">
        <w:rPr>
          <w:rFonts w:asciiTheme="minorHAnsi" w:hAnsiTheme="minorHAnsi" w:cstheme="minorHAnsi"/>
          <w:sz w:val="22"/>
          <w:szCs w:val="18"/>
        </w:rPr>
        <w:t xml:space="preserve">The following are conditions of approval. All future civil and/or building permit submittals shall comply with the following conditions. </w:t>
      </w:r>
    </w:p>
    <w:p w14:paraId="7D2BA6A2" w14:textId="77777777" w:rsidR="00C522A8" w:rsidRPr="00C522A8" w:rsidRDefault="00C522A8" w:rsidP="00C522A8">
      <w:pPr>
        <w:jc w:val="both"/>
      </w:pPr>
    </w:p>
    <w:p w14:paraId="454731C6" w14:textId="29A5CD51" w:rsidR="00AE7A10" w:rsidRPr="00753329" w:rsidRDefault="00AE7A10" w:rsidP="00C522A8">
      <w:pPr>
        <w:pStyle w:val="Heading3"/>
        <w:jc w:val="both"/>
        <w:rPr>
          <w:color w:val="1F3864" w:themeColor="accent1" w:themeShade="80"/>
        </w:rPr>
      </w:pPr>
      <w:r w:rsidRPr="00753329">
        <w:rPr>
          <w:color w:val="1F3864" w:themeColor="accent1" w:themeShade="80"/>
        </w:rPr>
        <w:t xml:space="preserve">PLANNING - </w:t>
      </w:r>
      <w:sdt>
        <w:sdtPr>
          <w:id w:val="-1694294352"/>
          <w:placeholder>
            <w:docPart w:val="94F99EF99FF14992987A2E939EB96E60"/>
          </w:placeholder>
          <w:comboBox>
            <w:listItem w:value="Choose an item."/>
            <w:listItem w:displayText="Chris Beale (253) 841-5418 cbeale@puyallupWA.gov" w:value="Chris Beale (253) 841-5418 cbeale@puyallupWA.gov"/>
            <w:listItem w:displayText="Kendall Wals (253) 841-5462 kwals@puyallupWA.gov" w:value="Kendall Wals (253) 841-5462 kwals@puyallupWA.gov"/>
            <w:listItem w:displayText="Nabila Comstock (253) 770-3361 ncomstock@puyallupWA.gov" w:value="Nabila Comstock (253) 770-3361 ncomstock@puyallupWA.gov"/>
            <w:listItem w:displayText="Rachael Brown (253) 770-3363 rnbrown@puyallupWA.gov" w:value="Rachael Brown (253) 770-3363 rnbrown@puyallupWA.gov"/>
          </w:comboBox>
        </w:sdtPr>
        <w:sdtEndPr/>
        <w:sdtContent>
          <w:r w:rsidR="006C1539">
            <w:t>Rachael Brown (253) 770-3363 rnbrown@puyallupWA.gov</w:t>
          </w:r>
        </w:sdtContent>
      </w:sdt>
    </w:p>
    <w:p w14:paraId="754CE6CE" w14:textId="23B3DE31" w:rsidR="00065922" w:rsidRPr="00260D86" w:rsidRDefault="00065922" w:rsidP="00260D86">
      <w:pPr>
        <w:pStyle w:val="Heading4"/>
        <w:rPr>
          <w:sz w:val="16"/>
          <w:szCs w:val="18"/>
        </w:rPr>
      </w:pPr>
      <w:r w:rsidRPr="00260D86">
        <w:rPr>
          <w:sz w:val="22"/>
          <w:szCs w:val="18"/>
        </w:rPr>
        <w:t>Site Plan</w:t>
      </w:r>
    </w:p>
    <w:p w14:paraId="0BC739AD" w14:textId="240FB0BB" w:rsidR="00026FB6" w:rsidRPr="00026FB6" w:rsidRDefault="00026FB6" w:rsidP="00026FB6">
      <w:pPr>
        <w:pStyle w:val="ListParagraph"/>
        <w:numPr>
          <w:ilvl w:val="0"/>
          <w:numId w:val="3"/>
        </w:numPr>
        <w:jc w:val="both"/>
        <w:rPr>
          <w:rFonts w:asciiTheme="minorHAnsi" w:hAnsiTheme="minorHAnsi" w:cstheme="minorHAnsi"/>
          <w:sz w:val="22"/>
          <w:szCs w:val="22"/>
        </w:rPr>
      </w:pPr>
      <w:r w:rsidRPr="00026FB6">
        <w:rPr>
          <w:rFonts w:asciiTheme="minorHAnsi" w:hAnsiTheme="minorHAnsi" w:cstheme="minorHAnsi"/>
          <w:sz w:val="22"/>
          <w:szCs w:val="22"/>
        </w:rPr>
        <w:t xml:space="preserve">Trash and Recycling Receptacles. Except on trash pick-up days, all trash receptacles shall be screened from neighboring properties and public rights-of-way by an opaque visual barrier no lower than the maximum height of the receptacles. For multifamily uses of five or more dwelling units and conditional uses, trash receptacles shall be permanently maintained within such opaque visual barrier. Proposed multifamily residential projects of five or more dwelling units shall provide at least one on-site recycling area for each 25 dwelling units. Each recycling area shall be located not more than 200 feet from the intended user units and, at a minimum, shall include separate receptacles for glass, newspaper, </w:t>
      </w:r>
      <w:proofErr w:type="gramStart"/>
      <w:r w:rsidRPr="00026FB6">
        <w:rPr>
          <w:rFonts w:asciiTheme="minorHAnsi" w:hAnsiTheme="minorHAnsi" w:cstheme="minorHAnsi"/>
          <w:sz w:val="22"/>
          <w:szCs w:val="22"/>
        </w:rPr>
        <w:t>aluminum</w:t>
      </w:r>
      <w:proofErr w:type="gramEnd"/>
      <w:r w:rsidRPr="00026FB6">
        <w:rPr>
          <w:rFonts w:asciiTheme="minorHAnsi" w:hAnsiTheme="minorHAnsi" w:cstheme="minorHAnsi"/>
          <w:sz w:val="22"/>
          <w:szCs w:val="22"/>
        </w:rPr>
        <w:t xml:space="preserve"> and cardboard. All recycling areas shall be screened in a manner consistent with trash receptacles under this subsection.</w:t>
      </w:r>
    </w:p>
    <w:p w14:paraId="0E9B9C66" w14:textId="0F95B24E" w:rsidR="00065922" w:rsidRDefault="00026FB6" w:rsidP="00026FB6">
      <w:pPr>
        <w:pStyle w:val="ListParagraph"/>
        <w:numPr>
          <w:ilvl w:val="0"/>
          <w:numId w:val="3"/>
        </w:numPr>
        <w:jc w:val="both"/>
        <w:rPr>
          <w:rFonts w:asciiTheme="minorHAnsi" w:hAnsiTheme="minorHAnsi" w:cstheme="minorHAnsi"/>
          <w:sz w:val="22"/>
          <w:szCs w:val="22"/>
        </w:rPr>
      </w:pPr>
      <w:r w:rsidRPr="00026FB6">
        <w:rPr>
          <w:rFonts w:asciiTheme="minorHAnsi" w:hAnsiTheme="minorHAnsi" w:cstheme="minorHAnsi"/>
          <w:sz w:val="22"/>
          <w:szCs w:val="22"/>
        </w:rPr>
        <w:t>Building-mounted lighting shall be directed away from other residential structures and/or windows as to not create direct illumination, shall be shielded as to avoid glare from exposed bulbs off site and shall use necessary means to avoid excessive light throw. Light illumination shall not be cast beyond the premises and shall be limited to illumination of surfaces intended for pedestrians or vehicles. Light fixtures shall include all necessary refractors within the housing to direct lighting to areas intended to be illuminated.</w:t>
      </w:r>
    </w:p>
    <w:p w14:paraId="7CE604E4" w14:textId="4DA40C20" w:rsidR="001C19AC" w:rsidRPr="001C19AC" w:rsidRDefault="001C19AC" w:rsidP="001C19AC">
      <w:pPr>
        <w:pStyle w:val="ListParagraph"/>
        <w:numPr>
          <w:ilvl w:val="0"/>
          <w:numId w:val="9"/>
        </w:numPr>
        <w:rPr>
          <w:rFonts w:asciiTheme="minorHAnsi" w:hAnsiTheme="minorHAnsi" w:cstheme="minorHAnsi"/>
          <w:sz w:val="22"/>
          <w:szCs w:val="22"/>
        </w:rPr>
      </w:pPr>
      <w:r>
        <w:rPr>
          <w:rFonts w:asciiTheme="minorHAnsi" w:hAnsiTheme="minorHAnsi" w:cstheme="minorHAnsi"/>
          <w:sz w:val="22"/>
          <w:szCs w:val="22"/>
        </w:rPr>
        <w:t xml:space="preserve">Street Trees: </w:t>
      </w:r>
      <w:r>
        <w:rPr>
          <w:rFonts w:asciiTheme="minorHAnsi" w:hAnsiTheme="minorHAnsi" w:cstheme="minorHAnsi"/>
          <w:sz w:val="22"/>
          <w:szCs w:val="22"/>
        </w:rPr>
        <w:t>Street trees shall be provided</w:t>
      </w:r>
      <w:r>
        <w:rPr>
          <w:rFonts w:asciiTheme="minorHAnsi" w:hAnsiTheme="minorHAnsi" w:cstheme="minorHAnsi"/>
          <w:sz w:val="22"/>
          <w:szCs w:val="22"/>
        </w:rPr>
        <w:t xml:space="preserve"> in planting strips. At time of civil permitting, p</w:t>
      </w:r>
      <w:r w:rsidRPr="001C19AC">
        <w:rPr>
          <w:rFonts w:asciiTheme="minorHAnsi" w:hAnsiTheme="minorHAnsi" w:cstheme="minorHAnsi"/>
          <w:sz w:val="22"/>
          <w:szCs w:val="22"/>
        </w:rPr>
        <w:t xml:space="preserve">lease provide a landscape plan indicating street trees consistent with the city’s requirements as outlined in the Vegetation Management Standards (VMS) manual. The VMS and appendices may be found here: </w:t>
      </w:r>
      <w:hyperlink r:id="rId12" w:history="1">
        <w:r w:rsidRPr="00317F1D">
          <w:rPr>
            <w:rStyle w:val="Hyperlink"/>
            <w:rFonts w:asciiTheme="minorHAnsi" w:hAnsiTheme="minorHAnsi" w:cstheme="minorHAnsi"/>
            <w:sz w:val="22"/>
            <w:szCs w:val="22"/>
          </w:rPr>
          <w:t>https://www.cityofpuyallup.org/429/Planning-Services</w:t>
        </w:r>
      </w:hyperlink>
      <w:r>
        <w:rPr>
          <w:rFonts w:asciiTheme="minorHAnsi" w:hAnsiTheme="minorHAnsi" w:cstheme="minorHAnsi"/>
          <w:sz w:val="22"/>
          <w:szCs w:val="22"/>
        </w:rPr>
        <w:t xml:space="preserve"> </w:t>
      </w:r>
      <w:r w:rsidRPr="001C19AC">
        <w:rPr>
          <w:rFonts w:asciiTheme="minorHAnsi" w:hAnsiTheme="minorHAnsi" w:cstheme="minorHAnsi"/>
          <w:sz w:val="22"/>
          <w:szCs w:val="22"/>
        </w:rPr>
        <w:t xml:space="preserve"> </w:t>
      </w:r>
    </w:p>
    <w:p w14:paraId="7FB9CBAE" w14:textId="77777777" w:rsidR="00DB6064" w:rsidRPr="00DB6064" w:rsidRDefault="00DB6064" w:rsidP="00C522A8">
      <w:pPr>
        <w:pStyle w:val="ListParagraph"/>
        <w:jc w:val="both"/>
        <w:rPr>
          <w:rFonts w:asciiTheme="minorHAnsi" w:hAnsiTheme="minorHAnsi" w:cstheme="minorHAnsi"/>
          <w:sz w:val="22"/>
          <w:szCs w:val="22"/>
        </w:rPr>
      </w:pPr>
    </w:p>
    <w:p w14:paraId="689FEACC" w14:textId="61DFF778" w:rsidR="00AE7A10" w:rsidRDefault="00AE7A10" w:rsidP="00C522A8">
      <w:pPr>
        <w:pStyle w:val="Heading3"/>
        <w:jc w:val="both"/>
      </w:pPr>
      <w:r w:rsidRPr="00857E73">
        <w:t xml:space="preserve">ENGINEERING </w:t>
      </w:r>
      <w:r w:rsidR="00B82937">
        <w:t>–</w:t>
      </w:r>
      <w:r w:rsidRPr="00857E73">
        <w:t xml:space="preserve"> </w:t>
      </w:r>
      <w:bookmarkStart w:id="0" w:name="_Hlk88576078"/>
      <w:r w:rsidR="00B82937">
        <w:t>Jamie Carter, 253-435-3616 jcarter@puyallupwa.gov</w:t>
      </w:r>
      <w:bookmarkEnd w:id="0"/>
    </w:p>
    <w:p w14:paraId="2E823A71" w14:textId="40318BB9" w:rsidR="00727A5A" w:rsidRPr="00727A5A" w:rsidRDefault="00727A5A" w:rsidP="00727A5A">
      <w:pPr>
        <w:pStyle w:val="ListParagraph"/>
        <w:numPr>
          <w:ilvl w:val="0"/>
          <w:numId w:val="3"/>
        </w:numPr>
        <w:rPr>
          <w:rFonts w:asciiTheme="minorHAnsi" w:hAnsiTheme="minorHAnsi" w:cstheme="minorHAnsi"/>
          <w:sz w:val="22"/>
          <w:szCs w:val="22"/>
        </w:rPr>
      </w:pPr>
      <w:r w:rsidRPr="00727A5A">
        <w:rPr>
          <w:rFonts w:asciiTheme="minorHAnsi" w:hAnsiTheme="minorHAnsi" w:cstheme="minorHAnsi"/>
          <w:sz w:val="22"/>
          <w:szCs w:val="22"/>
        </w:rPr>
        <w:t>Per pre-application notes and City Standards include with Permanent Stormwater Plan: Preliminary feasibility/infeasibility testing results for infiltration facilities in accordance with the site analysis requirements of the Ecology Manual, Volume I, Chapter 3, specifically:</w:t>
      </w:r>
    </w:p>
    <w:p w14:paraId="5508CD2D" w14:textId="77777777" w:rsidR="00727A5A" w:rsidRPr="00727A5A" w:rsidRDefault="00727A5A" w:rsidP="00727A5A">
      <w:pPr>
        <w:pStyle w:val="ListParagraph"/>
        <w:numPr>
          <w:ilvl w:val="0"/>
          <w:numId w:val="7"/>
        </w:numPr>
        <w:ind w:left="1080" w:right="720"/>
        <w:rPr>
          <w:rFonts w:asciiTheme="minorHAnsi" w:hAnsiTheme="minorHAnsi" w:cstheme="minorHAnsi"/>
          <w:sz w:val="22"/>
          <w:szCs w:val="22"/>
        </w:rPr>
      </w:pPr>
      <w:r w:rsidRPr="00727A5A">
        <w:rPr>
          <w:rFonts w:asciiTheme="minorHAnsi" w:hAnsiTheme="minorHAnsi" w:cstheme="minorHAnsi"/>
          <w:sz w:val="22"/>
          <w:szCs w:val="22"/>
        </w:rPr>
        <w:t xml:space="preserve">Groundwater evaluation, either instantaneous (MR1-5) or continuous monitoring well (MR1-9) during the wet weather months </w:t>
      </w:r>
      <w:r w:rsidRPr="00727A5A">
        <w:rPr>
          <w:rFonts w:asciiTheme="minorHAnsi" w:hAnsiTheme="minorHAnsi" w:cstheme="minorHAnsi"/>
          <w:b/>
          <w:sz w:val="22"/>
          <w:szCs w:val="22"/>
        </w:rPr>
        <w:t xml:space="preserve">(December 21 through April 1).  </w:t>
      </w:r>
    </w:p>
    <w:p w14:paraId="4DB4262B" w14:textId="77777777" w:rsidR="00727A5A" w:rsidRPr="00727A5A" w:rsidRDefault="00727A5A" w:rsidP="00727A5A">
      <w:pPr>
        <w:pStyle w:val="ListParagraph"/>
        <w:numPr>
          <w:ilvl w:val="0"/>
          <w:numId w:val="7"/>
        </w:numPr>
        <w:ind w:left="1080" w:right="720"/>
        <w:rPr>
          <w:rFonts w:asciiTheme="minorHAnsi" w:hAnsiTheme="minorHAnsi" w:cstheme="minorHAnsi"/>
          <w:sz w:val="22"/>
          <w:szCs w:val="22"/>
        </w:rPr>
      </w:pPr>
      <w:r w:rsidRPr="00727A5A">
        <w:rPr>
          <w:rFonts w:asciiTheme="minorHAnsi" w:hAnsiTheme="minorHAnsi" w:cstheme="minorHAnsi"/>
          <w:sz w:val="22"/>
          <w:szCs w:val="22"/>
        </w:rPr>
        <w:t>Hydraulic conductivity testing:</w:t>
      </w:r>
    </w:p>
    <w:p w14:paraId="13290BE7" w14:textId="77777777" w:rsidR="00727A5A" w:rsidRPr="00727A5A" w:rsidRDefault="00727A5A" w:rsidP="00727A5A">
      <w:pPr>
        <w:pStyle w:val="ListParagraph"/>
        <w:numPr>
          <w:ilvl w:val="1"/>
          <w:numId w:val="7"/>
        </w:numPr>
        <w:ind w:right="720"/>
        <w:rPr>
          <w:rFonts w:asciiTheme="minorHAnsi" w:hAnsiTheme="minorHAnsi" w:cstheme="minorHAnsi"/>
          <w:sz w:val="22"/>
          <w:szCs w:val="22"/>
        </w:rPr>
      </w:pPr>
      <w:r w:rsidRPr="00727A5A">
        <w:rPr>
          <w:rFonts w:asciiTheme="minorHAnsi" w:hAnsiTheme="minorHAnsi" w:cstheme="minorHAnsi"/>
          <w:sz w:val="22"/>
          <w:szCs w:val="22"/>
        </w:rPr>
        <w:t xml:space="preserve">If the development triggers Minimum Requirement #7 (flow control), if the site soils are consolidated, </w:t>
      </w:r>
      <w:r w:rsidRPr="00727A5A">
        <w:rPr>
          <w:rFonts w:asciiTheme="minorHAnsi" w:hAnsiTheme="minorHAnsi" w:cstheme="minorHAnsi"/>
          <w:b/>
          <w:sz w:val="22"/>
          <w:szCs w:val="22"/>
          <w:u w:val="single"/>
        </w:rPr>
        <w:t>or</w:t>
      </w:r>
      <w:r w:rsidRPr="00727A5A">
        <w:rPr>
          <w:rFonts w:asciiTheme="minorHAnsi" w:hAnsiTheme="minorHAnsi" w:cstheme="minorHAnsi"/>
          <w:sz w:val="22"/>
          <w:szCs w:val="22"/>
        </w:rPr>
        <w:t xml:space="preserve"> is encumbered by a critical area a </w:t>
      </w:r>
      <w:proofErr w:type="gramStart"/>
      <w:r w:rsidRPr="00727A5A">
        <w:rPr>
          <w:rFonts w:asciiTheme="minorHAnsi" w:hAnsiTheme="minorHAnsi" w:cstheme="minorHAnsi"/>
          <w:sz w:val="22"/>
          <w:szCs w:val="22"/>
        </w:rPr>
        <w:t>Small Scale</w:t>
      </w:r>
      <w:proofErr w:type="gramEnd"/>
      <w:r w:rsidRPr="00727A5A">
        <w:rPr>
          <w:rFonts w:asciiTheme="minorHAnsi" w:hAnsiTheme="minorHAnsi" w:cstheme="minorHAnsi"/>
          <w:sz w:val="22"/>
          <w:szCs w:val="22"/>
        </w:rPr>
        <w:t xml:space="preserve"> Pilot Infiltration Tests (PIT) during the wet weather months </w:t>
      </w:r>
      <w:r w:rsidRPr="00727A5A">
        <w:rPr>
          <w:rFonts w:asciiTheme="minorHAnsi" w:hAnsiTheme="minorHAnsi" w:cstheme="minorHAnsi"/>
          <w:b/>
          <w:sz w:val="22"/>
          <w:szCs w:val="22"/>
        </w:rPr>
        <w:t xml:space="preserve">(December 21 through April 1) </w:t>
      </w:r>
      <w:r w:rsidRPr="00727A5A">
        <w:rPr>
          <w:rFonts w:asciiTheme="minorHAnsi" w:hAnsiTheme="minorHAnsi" w:cstheme="minorHAnsi"/>
          <w:sz w:val="22"/>
          <w:szCs w:val="22"/>
        </w:rPr>
        <w:t xml:space="preserve">is required.  </w:t>
      </w:r>
    </w:p>
    <w:p w14:paraId="28BA4CF3" w14:textId="77777777" w:rsidR="00727A5A" w:rsidRPr="00727A5A" w:rsidRDefault="00727A5A" w:rsidP="00727A5A">
      <w:pPr>
        <w:pStyle w:val="ListParagraph"/>
        <w:numPr>
          <w:ilvl w:val="1"/>
          <w:numId w:val="7"/>
        </w:numPr>
        <w:ind w:right="720"/>
        <w:rPr>
          <w:rFonts w:asciiTheme="minorHAnsi" w:hAnsiTheme="minorHAnsi" w:cstheme="minorHAnsi"/>
          <w:sz w:val="22"/>
          <w:szCs w:val="22"/>
        </w:rPr>
      </w:pPr>
      <w:r w:rsidRPr="00727A5A">
        <w:rPr>
          <w:rFonts w:asciiTheme="minorHAnsi" w:hAnsiTheme="minorHAnsi" w:cstheme="minorHAnsi"/>
          <w:sz w:val="22"/>
          <w:szCs w:val="22"/>
        </w:rPr>
        <w:t xml:space="preserve">If the development does not trigger Minimum Requirement #7, is not encumbered by a critical area, and is located on soils unconsolidated by glacial advance, grain size analyses may be substituted for the </w:t>
      </w:r>
      <w:proofErr w:type="gramStart"/>
      <w:r w:rsidRPr="00727A5A">
        <w:rPr>
          <w:rFonts w:asciiTheme="minorHAnsi" w:hAnsiTheme="minorHAnsi" w:cstheme="minorHAnsi"/>
          <w:sz w:val="22"/>
          <w:szCs w:val="22"/>
        </w:rPr>
        <w:t>Small Scale</w:t>
      </w:r>
      <w:proofErr w:type="gramEnd"/>
      <w:r w:rsidRPr="00727A5A">
        <w:rPr>
          <w:rFonts w:asciiTheme="minorHAnsi" w:hAnsiTheme="minorHAnsi" w:cstheme="minorHAnsi"/>
          <w:sz w:val="22"/>
          <w:szCs w:val="22"/>
        </w:rPr>
        <w:t xml:space="preserve"> PIT test at the discretion of the review engineer.</w:t>
      </w:r>
    </w:p>
    <w:p w14:paraId="0E26CA51" w14:textId="77777777" w:rsidR="00727A5A" w:rsidRPr="00727A5A" w:rsidRDefault="00727A5A" w:rsidP="00727A5A">
      <w:pPr>
        <w:pStyle w:val="ListParagraph"/>
        <w:numPr>
          <w:ilvl w:val="0"/>
          <w:numId w:val="7"/>
        </w:numPr>
        <w:ind w:left="1080" w:right="720"/>
        <w:rPr>
          <w:rFonts w:asciiTheme="minorHAnsi" w:hAnsiTheme="minorHAnsi" w:cstheme="minorHAnsi"/>
          <w:sz w:val="22"/>
          <w:szCs w:val="22"/>
        </w:rPr>
      </w:pPr>
      <w:r w:rsidRPr="00727A5A">
        <w:rPr>
          <w:rFonts w:asciiTheme="minorHAnsi" w:hAnsiTheme="minorHAnsi" w:cstheme="minorHAnsi"/>
          <w:sz w:val="22"/>
          <w:szCs w:val="22"/>
        </w:rPr>
        <w:t>Testing to determine the hydraulic restriction layer.</w:t>
      </w:r>
    </w:p>
    <w:p w14:paraId="012C3635" w14:textId="77777777" w:rsidR="00727A5A" w:rsidRPr="00727A5A" w:rsidRDefault="00727A5A" w:rsidP="00727A5A">
      <w:pPr>
        <w:pStyle w:val="ListParagraph"/>
        <w:numPr>
          <w:ilvl w:val="0"/>
          <w:numId w:val="8"/>
        </w:numPr>
        <w:ind w:right="720"/>
        <w:rPr>
          <w:rFonts w:asciiTheme="minorHAnsi" w:hAnsiTheme="minorHAnsi" w:cstheme="minorHAnsi"/>
          <w:sz w:val="22"/>
          <w:szCs w:val="22"/>
        </w:rPr>
      </w:pPr>
      <w:r w:rsidRPr="00727A5A">
        <w:rPr>
          <w:rFonts w:asciiTheme="minorHAnsi" w:hAnsiTheme="minorHAnsi" w:cstheme="minorHAnsi"/>
          <w:sz w:val="22"/>
          <w:szCs w:val="22"/>
        </w:rPr>
        <w:t>Mounding analysis may be required in accordance with Ecology Volume III Section 3.3.8.</w:t>
      </w:r>
    </w:p>
    <w:p w14:paraId="46F36000" w14:textId="54AB2EF8" w:rsidR="00727A5A" w:rsidRPr="00727A5A" w:rsidRDefault="00727A5A" w:rsidP="00727A5A">
      <w:pPr>
        <w:pStyle w:val="ListParagraph"/>
        <w:numPr>
          <w:ilvl w:val="0"/>
          <w:numId w:val="3"/>
        </w:numPr>
        <w:spacing w:after="160" w:line="259" w:lineRule="auto"/>
        <w:rPr>
          <w:rFonts w:asciiTheme="minorHAnsi" w:hAnsiTheme="minorHAnsi" w:cstheme="minorHAnsi"/>
          <w:sz w:val="22"/>
          <w:szCs w:val="22"/>
        </w:rPr>
      </w:pPr>
      <w:r w:rsidRPr="00727A5A">
        <w:rPr>
          <w:rFonts w:asciiTheme="minorHAnsi" w:hAnsiTheme="minorHAnsi" w:cstheme="minorHAnsi"/>
          <w:sz w:val="22"/>
          <w:szCs w:val="22"/>
        </w:rPr>
        <w:lastRenderedPageBreak/>
        <w:t>There are some mature trees along the western border of the property. Per City Standard 204.4 (10) trees shall not be located within 10 feet of storm pipes without root barriers and no closer than 3 feet with.</w:t>
      </w:r>
      <w:r w:rsidR="00CD73A6">
        <w:rPr>
          <w:rFonts w:asciiTheme="minorHAnsi" w:hAnsiTheme="minorHAnsi" w:cstheme="minorHAnsi"/>
          <w:sz w:val="22"/>
          <w:szCs w:val="22"/>
        </w:rPr>
        <w:t xml:space="preserve"> A tree risk assessment may be required.</w:t>
      </w:r>
    </w:p>
    <w:p w14:paraId="77EE0C75" w14:textId="7474CD29" w:rsidR="00727A5A" w:rsidRPr="00727A5A" w:rsidRDefault="00727A5A" w:rsidP="00727A5A">
      <w:pPr>
        <w:pStyle w:val="ListParagraph"/>
        <w:numPr>
          <w:ilvl w:val="0"/>
          <w:numId w:val="3"/>
        </w:numPr>
        <w:spacing w:after="160" w:line="259" w:lineRule="auto"/>
        <w:rPr>
          <w:rFonts w:asciiTheme="minorHAnsi" w:hAnsiTheme="minorHAnsi" w:cstheme="minorHAnsi"/>
          <w:sz w:val="22"/>
          <w:szCs w:val="22"/>
        </w:rPr>
      </w:pPr>
      <w:r w:rsidRPr="00727A5A">
        <w:rPr>
          <w:rFonts w:asciiTheme="minorHAnsi" w:hAnsiTheme="minorHAnsi" w:cstheme="minorHAnsi"/>
          <w:sz w:val="22"/>
          <w:szCs w:val="22"/>
        </w:rPr>
        <w:t>CS 401.7 – A separate and independent side sewer from the public main to all building sites shall be provided for each building. Sewer main extensions require an easement</w:t>
      </w:r>
      <w:r w:rsidR="00B82937">
        <w:rPr>
          <w:rFonts w:asciiTheme="minorHAnsi" w:hAnsiTheme="minorHAnsi" w:cstheme="minorHAnsi"/>
          <w:sz w:val="22"/>
          <w:szCs w:val="22"/>
        </w:rPr>
        <w:t>.</w:t>
      </w:r>
    </w:p>
    <w:p w14:paraId="654B2281" w14:textId="30FFD42A" w:rsidR="00DB6064" w:rsidRPr="00727A5A" w:rsidRDefault="00727A5A" w:rsidP="000A00CD">
      <w:pPr>
        <w:pStyle w:val="ListParagraph"/>
        <w:numPr>
          <w:ilvl w:val="0"/>
          <w:numId w:val="3"/>
        </w:numPr>
        <w:spacing w:after="160" w:line="259" w:lineRule="auto"/>
        <w:jc w:val="both"/>
        <w:rPr>
          <w:rFonts w:asciiTheme="minorHAnsi" w:hAnsiTheme="minorHAnsi" w:cstheme="minorHAnsi"/>
          <w:sz w:val="22"/>
          <w:szCs w:val="22"/>
        </w:rPr>
      </w:pPr>
      <w:r w:rsidRPr="00727A5A">
        <w:rPr>
          <w:rFonts w:asciiTheme="minorHAnsi" w:hAnsiTheme="minorHAnsi" w:cstheme="minorHAnsi"/>
          <w:sz w:val="22"/>
          <w:szCs w:val="22"/>
        </w:rPr>
        <w:t xml:space="preserve">Include with Civil Submittal and refer to </w:t>
      </w:r>
      <w:r w:rsidR="00B82937">
        <w:rPr>
          <w:rFonts w:asciiTheme="minorHAnsi" w:hAnsiTheme="minorHAnsi" w:cstheme="minorHAnsi"/>
          <w:sz w:val="22"/>
          <w:szCs w:val="22"/>
        </w:rPr>
        <w:t>C</w:t>
      </w:r>
      <w:r w:rsidRPr="00727A5A">
        <w:rPr>
          <w:rFonts w:asciiTheme="minorHAnsi" w:hAnsiTheme="minorHAnsi" w:cstheme="minorHAnsi"/>
          <w:sz w:val="22"/>
          <w:szCs w:val="22"/>
        </w:rPr>
        <w:t xml:space="preserve">ity </w:t>
      </w:r>
      <w:r w:rsidR="00B82937">
        <w:rPr>
          <w:rFonts w:asciiTheme="minorHAnsi" w:hAnsiTheme="minorHAnsi" w:cstheme="minorHAnsi"/>
          <w:sz w:val="22"/>
          <w:szCs w:val="22"/>
        </w:rPr>
        <w:t>S</w:t>
      </w:r>
      <w:r w:rsidRPr="00727A5A">
        <w:rPr>
          <w:rFonts w:asciiTheme="minorHAnsi" w:hAnsiTheme="minorHAnsi" w:cstheme="minorHAnsi"/>
          <w:sz w:val="22"/>
          <w:szCs w:val="22"/>
        </w:rPr>
        <w:t>tandard 01.01.20 for restoration of the street where utilities are installed.</w:t>
      </w:r>
    </w:p>
    <w:p w14:paraId="7AAF89F1" w14:textId="77777777" w:rsidR="00753329" w:rsidRPr="00857E73" w:rsidRDefault="00753329" w:rsidP="00C522A8">
      <w:pPr>
        <w:pStyle w:val="ListParagraph"/>
        <w:ind w:left="360"/>
        <w:jc w:val="both"/>
        <w:rPr>
          <w:rFonts w:asciiTheme="minorHAnsi" w:hAnsiTheme="minorHAnsi" w:cstheme="minorHAnsi"/>
          <w:sz w:val="22"/>
          <w:szCs w:val="22"/>
        </w:rPr>
      </w:pPr>
    </w:p>
    <w:p w14:paraId="5961BF0B" w14:textId="069DEF05" w:rsidR="004646D3" w:rsidRDefault="004646D3" w:rsidP="004646D3">
      <w:pPr>
        <w:pStyle w:val="Heading3"/>
        <w:jc w:val="both"/>
      </w:pPr>
      <w:r w:rsidRPr="00857E73">
        <w:t xml:space="preserve">TRAFFIC – </w:t>
      </w:r>
      <w:sdt>
        <w:sdtPr>
          <w:id w:val="902872438"/>
          <w:placeholder>
            <w:docPart w:val="22113276803A4C5E931BA8BC6BDC5DFB"/>
          </w:placeholder>
          <w:dropDownList>
            <w:listItem w:value="Choose an item."/>
            <w:listItem w:displayText="Bryan Roberts (253) 841-5542 broberts@puyallupWA.gov" w:value="Bryan Roberts (253) 841-5542 broberts@puyallupWA.gov"/>
            <w:listItem w:displayText="Kyle Young (253) 841-5430 kyoung@puyallupWA.gov" w:value="Kyle Young (253) 841-5430 kyoung@puyallupWA.gov"/>
          </w:dropDownList>
        </w:sdtPr>
        <w:sdtEndPr/>
        <w:sdtContent>
          <w:r w:rsidR="00B94FA4">
            <w:t>Bryan Roberts (253) 841-5542 broberts@puyallupWA.gov</w:t>
          </w:r>
        </w:sdtContent>
      </w:sdt>
    </w:p>
    <w:p w14:paraId="0A0AF87E" w14:textId="5097792D" w:rsidR="00B94FA4" w:rsidRDefault="00B94FA4" w:rsidP="00B94FA4">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 xml:space="preserve">Traffic Scoping Worksheet is approved.  </w:t>
      </w:r>
      <w:r w:rsidRPr="00551965">
        <w:rPr>
          <w:rFonts w:asciiTheme="minorHAnsi" w:hAnsiTheme="minorHAnsi" w:cstheme="minorHAnsi"/>
          <w:sz w:val="22"/>
          <w:szCs w:val="22"/>
        </w:rPr>
        <w:t xml:space="preserve">This project will generate </w:t>
      </w:r>
      <w:r>
        <w:rPr>
          <w:rFonts w:asciiTheme="minorHAnsi" w:hAnsiTheme="minorHAnsi" w:cstheme="minorHAnsi"/>
          <w:sz w:val="22"/>
          <w:szCs w:val="22"/>
        </w:rPr>
        <w:t>3.5</w:t>
      </w:r>
      <w:r w:rsidRPr="00551965">
        <w:rPr>
          <w:rFonts w:asciiTheme="minorHAnsi" w:hAnsiTheme="minorHAnsi" w:cstheme="minorHAnsi"/>
          <w:sz w:val="22"/>
          <w:szCs w:val="22"/>
        </w:rPr>
        <w:t xml:space="preserve"> PM peak hour trips.  </w:t>
      </w:r>
    </w:p>
    <w:p w14:paraId="61EBAF0C" w14:textId="77777777" w:rsidR="00B94FA4" w:rsidRPr="00551965" w:rsidRDefault="00B94FA4" w:rsidP="00B94FA4">
      <w:pPr>
        <w:pStyle w:val="ListParagraph"/>
        <w:numPr>
          <w:ilvl w:val="0"/>
          <w:numId w:val="3"/>
        </w:numPr>
        <w:jc w:val="both"/>
        <w:rPr>
          <w:rFonts w:asciiTheme="minorHAnsi" w:hAnsiTheme="minorHAnsi" w:cstheme="minorHAnsi"/>
          <w:sz w:val="22"/>
          <w:szCs w:val="22"/>
        </w:rPr>
      </w:pPr>
      <w:r w:rsidRPr="00551965">
        <w:rPr>
          <w:rFonts w:asciiTheme="minorHAnsi" w:hAnsiTheme="minorHAnsi" w:cstheme="minorHAnsi"/>
          <w:sz w:val="22"/>
          <w:szCs w:val="22"/>
        </w:rPr>
        <w:t xml:space="preserve">Traffic Impact fees (TIF) will be assessed in accordance with fees adopted by ordinance, per PMC 21.10.  </w:t>
      </w:r>
    </w:p>
    <w:p w14:paraId="29A73ED2" w14:textId="77777777" w:rsidR="00B94FA4" w:rsidRPr="00551965" w:rsidRDefault="00B94FA4" w:rsidP="00B94FA4">
      <w:pPr>
        <w:pStyle w:val="ListParagraph"/>
        <w:numPr>
          <w:ilvl w:val="0"/>
          <w:numId w:val="3"/>
        </w:numPr>
        <w:jc w:val="both"/>
        <w:rPr>
          <w:rFonts w:asciiTheme="minorHAnsi" w:hAnsiTheme="minorHAnsi" w:cstheme="minorHAnsi"/>
          <w:sz w:val="22"/>
          <w:szCs w:val="22"/>
        </w:rPr>
      </w:pPr>
      <w:r w:rsidRPr="00551965">
        <w:rPr>
          <w:rFonts w:asciiTheme="minorHAnsi" w:hAnsiTheme="minorHAnsi" w:cstheme="minorHAnsi"/>
          <w:sz w:val="22"/>
          <w:szCs w:val="22"/>
        </w:rPr>
        <w:t>Impact fees are subject to change and are adopted by ordinance. The applicant shall pay the proportionate impact fees adopted at the time of building permit application</w:t>
      </w:r>
    </w:p>
    <w:p w14:paraId="1021C181" w14:textId="77777777" w:rsidR="00B94FA4" w:rsidRPr="00551965" w:rsidRDefault="00B94FA4" w:rsidP="00B94FA4">
      <w:pPr>
        <w:pStyle w:val="ListParagraph"/>
        <w:numPr>
          <w:ilvl w:val="0"/>
          <w:numId w:val="3"/>
        </w:numPr>
        <w:jc w:val="both"/>
        <w:rPr>
          <w:rFonts w:asciiTheme="minorHAnsi" w:hAnsiTheme="minorHAnsi" w:cstheme="minorHAnsi"/>
          <w:sz w:val="22"/>
          <w:szCs w:val="22"/>
        </w:rPr>
      </w:pPr>
      <w:r w:rsidRPr="00551965">
        <w:rPr>
          <w:rFonts w:asciiTheme="minorHAnsi" w:hAnsiTheme="minorHAnsi" w:cstheme="minorHAnsi"/>
          <w:sz w:val="22"/>
          <w:szCs w:val="22"/>
        </w:rPr>
        <w:t>Park impact fees shall be charged per new dwelling unit based on its size. Fees are assessed in accordance with fees adopted by ordinance, per PMC 21.10</w:t>
      </w:r>
    </w:p>
    <w:p w14:paraId="7A0922B7" w14:textId="77777777" w:rsidR="00B94FA4" w:rsidRPr="00551965" w:rsidRDefault="00B94FA4" w:rsidP="00B94FA4">
      <w:pPr>
        <w:pStyle w:val="ListParagraph"/>
        <w:numPr>
          <w:ilvl w:val="0"/>
          <w:numId w:val="3"/>
        </w:numPr>
        <w:jc w:val="both"/>
        <w:rPr>
          <w:rFonts w:asciiTheme="minorHAnsi" w:hAnsiTheme="minorHAnsi" w:cstheme="minorHAnsi"/>
          <w:sz w:val="22"/>
          <w:szCs w:val="22"/>
        </w:rPr>
      </w:pPr>
      <w:r w:rsidRPr="00551965">
        <w:rPr>
          <w:rFonts w:asciiTheme="minorHAnsi" w:hAnsiTheme="minorHAnsi" w:cstheme="minorHAnsi"/>
          <w:sz w:val="22"/>
          <w:szCs w:val="22"/>
        </w:rPr>
        <w:t>School impact fees shall be paid directly to the school district in accordance with adopted fee at the time</w:t>
      </w:r>
      <w:r>
        <w:rPr>
          <w:rFonts w:asciiTheme="minorHAnsi" w:hAnsiTheme="minorHAnsi" w:cstheme="minorHAnsi"/>
          <w:sz w:val="22"/>
          <w:szCs w:val="22"/>
        </w:rPr>
        <w:t xml:space="preserve"> </w:t>
      </w:r>
      <w:r w:rsidRPr="00551965">
        <w:rPr>
          <w:rFonts w:asciiTheme="minorHAnsi" w:hAnsiTheme="minorHAnsi" w:cstheme="minorHAnsi"/>
          <w:sz w:val="22"/>
          <w:szCs w:val="22"/>
        </w:rPr>
        <w:t xml:space="preserve">of collection by the District. </w:t>
      </w:r>
    </w:p>
    <w:p w14:paraId="4B85B0CE" w14:textId="474D8679" w:rsidR="00B94FA4" w:rsidRPr="00551965" w:rsidRDefault="00B94FA4" w:rsidP="00B94FA4">
      <w:pPr>
        <w:pStyle w:val="ListParagraph"/>
        <w:numPr>
          <w:ilvl w:val="0"/>
          <w:numId w:val="3"/>
        </w:numPr>
        <w:jc w:val="both"/>
        <w:rPr>
          <w:rFonts w:asciiTheme="minorHAnsi" w:hAnsiTheme="minorHAnsi" w:cstheme="minorHAnsi"/>
          <w:sz w:val="22"/>
          <w:szCs w:val="22"/>
        </w:rPr>
      </w:pPr>
      <w:r w:rsidRPr="00551965">
        <w:rPr>
          <w:rFonts w:asciiTheme="minorHAnsi" w:hAnsiTheme="minorHAnsi" w:cstheme="minorHAnsi"/>
          <w:sz w:val="22"/>
          <w:szCs w:val="22"/>
        </w:rPr>
        <w:t>Per Puyallup Municipal Code Section 11.08.13</w:t>
      </w:r>
      <w:r>
        <w:rPr>
          <w:rFonts w:asciiTheme="minorHAnsi" w:hAnsiTheme="minorHAnsi" w:cstheme="minorHAnsi"/>
          <w:sz w:val="22"/>
          <w:szCs w:val="22"/>
        </w:rPr>
        <w:t xml:space="preserve">5 </w:t>
      </w:r>
      <w:r w:rsidRPr="00551965">
        <w:rPr>
          <w:rFonts w:asciiTheme="minorHAnsi" w:hAnsiTheme="minorHAnsi" w:cstheme="minorHAnsi"/>
          <w:sz w:val="22"/>
          <w:szCs w:val="22"/>
        </w:rPr>
        <w:t>the applicant/owner would be expected to construct half-street improvements including curb, gutter, sidewalk, roadway base, pavement, and street lighting. Any existing improvements which are damaged now or during construction, or which do not meet current City Standards, shall be replaced.</w:t>
      </w:r>
      <w:r w:rsidRPr="00551965">
        <w:rPr>
          <w:rFonts w:ascii="Calibri" w:hAnsi="Calibri" w:cs="Calibri"/>
          <w:sz w:val="22"/>
          <w:szCs w:val="22"/>
        </w:rPr>
        <w:t xml:space="preserve"> </w:t>
      </w:r>
    </w:p>
    <w:p w14:paraId="24B29507" w14:textId="7103762F" w:rsidR="00B94FA4" w:rsidRPr="001E7F0A" w:rsidRDefault="00B94FA4" w:rsidP="00B94FA4">
      <w:pPr>
        <w:pStyle w:val="ListParagraph"/>
        <w:numPr>
          <w:ilvl w:val="1"/>
          <w:numId w:val="3"/>
        </w:numPr>
        <w:jc w:val="both"/>
        <w:rPr>
          <w:rFonts w:asciiTheme="minorHAnsi" w:hAnsiTheme="minorHAnsi" w:cstheme="minorHAnsi"/>
          <w:sz w:val="22"/>
          <w:szCs w:val="22"/>
        </w:rPr>
      </w:pPr>
      <w:r w:rsidRPr="00551965">
        <w:rPr>
          <w:rFonts w:ascii="Calibri" w:hAnsi="Calibri" w:cs="Calibri"/>
          <w:sz w:val="22"/>
          <w:szCs w:val="22"/>
        </w:rPr>
        <w:t>Based on the current condition of 10</w:t>
      </w:r>
      <w:r w:rsidRPr="00551965">
        <w:rPr>
          <w:rFonts w:ascii="Calibri" w:hAnsi="Calibri" w:cs="Calibri"/>
          <w:sz w:val="22"/>
          <w:szCs w:val="22"/>
          <w:vertAlign w:val="superscript"/>
        </w:rPr>
        <w:t>th</w:t>
      </w:r>
      <w:r w:rsidRPr="00551965">
        <w:rPr>
          <w:rFonts w:ascii="Calibri" w:hAnsi="Calibri" w:cs="Calibri"/>
          <w:sz w:val="22"/>
          <w:szCs w:val="22"/>
        </w:rPr>
        <w:t xml:space="preserve"> St SE</w:t>
      </w:r>
      <w:r>
        <w:rPr>
          <w:rFonts w:ascii="Calibri" w:hAnsi="Calibri" w:cs="Calibri"/>
          <w:sz w:val="22"/>
          <w:szCs w:val="22"/>
        </w:rPr>
        <w:t xml:space="preserve">, </w:t>
      </w:r>
      <w:r w:rsidRPr="00551965">
        <w:rPr>
          <w:rFonts w:ascii="Calibri" w:hAnsi="Calibri" w:cs="Calibri"/>
          <w:sz w:val="22"/>
          <w:szCs w:val="22"/>
        </w:rPr>
        <w:t xml:space="preserve">half-street grind &amp; overlay will </w:t>
      </w:r>
      <w:r>
        <w:rPr>
          <w:rFonts w:ascii="Calibri" w:hAnsi="Calibri" w:cs="Calibri"/>
          <w:sz w:val="22"/>
          <w:szCs w:val="22"/>
        </w:rPr>
        <w:t>likely be</w:t>
      </w:r>
      <w:r w:rsidRPr="00551965">
        <w:rPr>
          <w:rFonts w:ascii="Calibri" w:hAnsi="Calibri" w:cs="Calibri"/>
          <w:sz w:val="22"/>
          <w:szCs w:val="22"/>
        </w:rPr>
        <w:t xml:space="preserve"> required.</w:t>
      </w:r>
      <w:r>
        <w:rPr>
          <w:rFonts w:ascii="Calibri" w:hAnsi="Calibri" w:cs="Calibri"/>
          <w:sz w:val="22"/>
          <w:szCs w:val="22"/>
        </w:rPr>
        <w:t xml:space="preserve">  Final determination will be made during civil </w:t>
      </w:r>
      <w:r w:rsidR="001E7F0A">
        <w:rPr>
          <w:rFonts w:ascii="Calibri" w:hAnsi="Calibri" w:cs="Calibri"/>
          <w:sz w:val="22"/>
          <w:szCs w:val="22"/>
        </w:rPr>
        <w:t>review</w:t>
      </w:r>
    </w:p>
    <w:p w14:paraId="720BEFB4" w14:textId="207BB584" w:rsidR="00B94FA4" w:rsidRPr="00B7431B" w:rsidRDefault="00B94FA4" w:rsidP="00B94FA4">
      <w:pPr>
        <w:pStyle w:val="ListParagraph"/>
        <w:numPr>
          <w:ilvl w:val="0"/>
          <w:numId w:val="3"/>
        </w:numPr>
        <w:jc w:val="both"/>
        <w:rPr>
          <w:rFonts w:asciiTheme="minorHAnsi" w:hAnsiTheme="minorHAnsi" w:cstheme="minorHAnsi"/>
          <w:sz w:val="22"/>
          <w:szCs w:val="22"/>
        </w:rPr>
      </w:pPr>
      <w:r w:rsidRPr="00B7431B">
        <w:rPr>
          <w:rFonts w:asciiTheme="minorHAnsi" w:hAnsiTheme="minorHAnsi" w:cstheme="minorHAnsi"/>
          <w:sz w:val="22"/>
          <w:szCs w:val="22"/>
        </w:rPr>
        <w:t xml:space="preserve">At the time of civil permit review provide a separate street lighting plan </w:t>
      </w:r>
      <w:r>
        <w:rPr>
          <w:rFonts w:asciiTheme="minorHAnsi" w:hAnsiTheme="minorHAnsi" w:cstheme="minorHAnsi"/>
          <w:sz w:val="22"/>
          <w:szCs w:val="22"/>
        </w:rPr>
        <w:t xml:space="preserve">will be submitted for the City to </w:t>
      </w:r>
      <w:r w:rsidRPr="00B7431B">
        <w:rPr>
          <w:rFonts w:asciiTheme="minorHAnsi" w:hAnsiTheme="minorHAnsi" w:cstheme="minorHAnsi"/>
          <w:sz w:val="22"/>
          <w:szCs w:val="22"/>
        </w:rPr>
        <w:t>review.</w:t>
      </w:r>
    </w:p>
    <w:p w14:paraId="4EF7B524" w14:textId="1831CA88" w:rsidR="00B94FA4" w:rsidRDefault="00B94FA4" w:rsidP="00B94FA4">
      <w:pPr>
        <w:pStyle w:val="ListParagraph"/>
        <w:numPr>
          <w:ilvl w:val="1"/>
          <w:numId w:val="3"/>
        </w:numPr>
        <w:jc w:val="both"/>
        <w:rPr>
          <w:rFonts w:asciiTheme="minorHAnsi" w:hAnsiTheme="minorHAnsi" w:cstheme="minorHAnsi"/>
          <w:sz w:val="22"/>
          <w:szCs w:val="22"/>
        </w:rPr>
      </w:pPr>
      <w:r>
        <w:rPr>
          <w:rFonts w:asciiTheme="minorHAnsi" w:hAnsiTheme="minorHAnsi" w:cstheme="minorHAnsi"/>
          <w:sz w:val="22"/>
          <w:szCs w:val="22"/>
        </w:rPr>
        <w:t>C</w:t>
      </w:r>
      <w:r w:rsidRPr="00B7431B">
        <w:rPr>
          <w:rFonts w:asciiTheme="minorHAnsi" w:hAnsiTheme="minorHAnsi" w:cstheme="minorHAnsi"/>
          <w:sz w:val="22"/>
          <w:szCs w:val="22"/>
        </w:rPr>
        <w:t xml:space="preserve">ity standard streetlight required </w:t>
      </w:r>
      <w:r w:rsidR="000B4C67">
        <w:rPr>
          <w:rFonts w:asciiTheme="minorHAnsi" w:hAnsiTheme="minorHAnsi" w:cstheme="minorHAnsi"/>
          <w:sz w:val="22"/>
          <w:szCs w:val="22"/>
        </w:rPr>
        <w:t>at driveway</w:t>
      </w:r>
    </w:p>
    <w:p w14:paraId="11C6B02F" w14:textId="77777777" w:rsidR="00B94FA4" w:rsidRPr="00B7431B" w:rsidRDefault="00B94FA4" w:rsidP="00B94FA4">
      <w:pPr>
        <w:pStyle w:val="ListParagraph"/>
        <w:numPr>
          <w:ilvl w:val="1"/>
          <w:numId w:val="3"/>
        </w:numPr>
        <w:jc w:val="both"/>
        <w:rPr>
          <w:rFonts w:asciiTheme="minorHAnsi" w:hAnsiTheme="minorHAnsi" w:cstheme="minorHAnsi"/>
          <w:sz w:val="22"/>
          <w:szCs w:val="22"/>
        </w:rPr>
      </w:pPr>
      <w:r>
        <w:rPr>
          <w:rFonts w:asciiTheme="minorHAnsi" w:hAnsiTheme="minorHAnsi" w:cstheme="minorHAnsi"/>
          <w:sz w:val="22"/>
          <w:szCs w:val="22"/>
        </w:rPr>
        <w:t>This section of 10</w:t>
      </w:r>
      <w:r w:rsidRPr="006E78D6">
        <w:rPr>
          <w:rFonts w:asciiTheme="minorHAnsi" w:hAnsiTheme="minorHAnsi" w:cstheme="minorHAnsi"/>
          <w:sz w:val="22"/>
          <w:szCs w:val="22"/>
          <w:vertAlign w:val="superscript"/>
        </w:rPr>
        <w:t>th</w:t>
      </w:r>
      <w:r>
        <w:rPr>
          <w:rFonts w:asciiTheme="minorHAnsi" w:hAnsiTheme="minorHAnsi" w:cstheme="minorHAnsi"/>
          <w:sz w:val="22"/>
          <w:szCs w:val="22"/>
        </w:rPr>
        <w:t xml:space="preserve"> St SE</w:t>
      </w:r>
      <w:r w:rsidRPr="00B7431B">
        <w:rPr>
          <w:rFonts w:asciiTheme="minorHAnsi" w:hAnsiTheme="minorHAnsi" w:cstheme="minorHAnsi"/>
          <w:sz w:val="22"/>
          <w:szCs w:val="22"/>
        </w:rPr>
        <w:t xml:space="preserve"> will require </w:t>
      </w:r>
      <w:proofErr w:type="spellStart"/>
      <w:r w:rsidRPr="00115FB8">
        <w:rPr>
          <w:rFonts w:asciiTheme="minorHAnsi" w:hAnsiTheme="minorHAnsi" w:cstheme="minorHAnsi"/>
          <w:sz w:val="22"/>
          <w:szCs w:val="22"/>
        </w:rPr>
        <w:t>Leotek</w:t>
      </w:r>
      <w:proofErr w:type="spellEnd"/>
      <w:r w:rsidRPr="00115FB8">
        <w:rPr>
          <w:rFonts w:asciiTheme="minorHAnsi" w:hAnsiTheme="minorHAnsi" w:cstheme="minorHAnsi"/>
          <w:sz w:val="22"/>
          <w:szCs w:val="22"/>
        </w:rPr>
        <w:t xml:space="preserve"> GCJ J-Series Fixtures </w:t>
      </w:r>
      <w:r w:rsidRPr="00115FB8">
        <w:rPr>
          <w:rFonts w:asciiTheme="minorHAnsi" w:hAnsiTheme="minorHAnsi" w:cstheme="minorHAnsi"/>
          <w:b/>
          <w:bCs/>
          <w:sz w:val="22"/>
          <w:szCs w:val="22"/>
        </w:rPr>
        <w:t>GCJ3-30J-MV-40K-2R-GY-080-XX</w:t>
      </w:r>
      <w:r w:rsidRPr="00115FB8">
        <w:rPr>
          <w:rFonts w:asciiTheme="minorHAnsi" w:hAnsiTheme="minorHAnsi" w:cstheme="minorHAnsi"/>
          <w:sz w:val="22"/>
          <w:szCs w:val="22"/>
        </w:rPr>
        <w:t xml:space="preserve"> </w:t>
      </w:r>
      <w:r w:rsidRPr="00B7431B">
        <w:rPr>
          <w:rFonts w:asciiTheme="minorHAnsi" w:hAnsiTheme="minorHAnsi" w:cstheme="minorHAnsi"/>
          <w:sz w:val="22"/>
          <w:szCs w:val="22"/>
        </w:rPr>
        <w:t>(City to provide latest part numbers)</w:t>
      </w:r>
      <w:r>
        <w:rPr>
          <w:rFonts w:asciiTheme="minorHAnsi" w:hAnsiTheme="minorHAnsi" w:cstheme="minorHAnsi"/>
          <w:sz w:val="22"/>
          <w:szCs w:val="22"/>
        </w:rPr>
        <w:t>.</w:t>
      </w:r>
    </w:p>
    <w:p w14:paraId="228DDEBF" w14:textId="439E8346" w:rsidR="00B94FA4" w:rsidRPr="006E78D6" w:rsidRDefault="000B4C67" w:rsidP="00B94FA4">
      <w:pPr>
        <w:pStyle w:val="ListParagraph"/>
        <w:numPr>
          <w:ilvl w:val="1"/>
          <w:numId w:val="3"/>
        </w:numPr>
        <w:jc w:val="both"/>
        <w:rPr>
          <w:rFonts w:asciiTheme="minorHAnsi" w:hAnsiTheme="minorHAnsi" w:cstheme="minorHAnsi"/>
          <w:sz w:val="22"/>
          <w:szCs w:val="22"/>
        </w:rPr>
      </w:pPr>
      <w:r>
        <w:rPr>
          <w:rFonts w:asciiTheme="minorHAnsi" w:hAnsiTheme="minorHAnsi" w:cstheme="minorHAnsi"/>
          <w:sz w:val="22"/>
          <w:szCs w:val="22"/>
        </w:rPr>
        <w:t>E</w:t>
      </w:r>
      <w:r w:rsidR="00B94FA4">
        <w:rPr>
          <w:rFonts w:asciiTheme="minorHAnsi" w:hAnsiTheme="minorHAnsi" w:cstheme="minorHAnsi"/>
          <w:sz w:val="22"/>
          <w:szCs w:val="22"/>
        </w:rPr>
        <w:t>xtend conduit &amp; j-box</w:t>
      </w:r>
      <w:r>
        <w:rPr>
          <w:rFonts w:asciiTheme="minorHAnsi" w:hAnsiTheme="minorHAnsi" w:cstheme="minorHAnsi"/>
          <w:sz w:val="22"/>
          <w:szCs w:val="22"/>
        </w:rPr>
        <w:t>es</w:t>
      </w:r>
      <w:r w:rsidR="00B94FA4">
        <w:rPr>
          <w:rFonts w:asciiTheme="minorHAnsi" w:hAnsiTheme="minorHAnsi" w:cstheme="minorHAnsi"/>
          <w:sz w:val="22"/>
          <w:szCs w:val="22"/>
        </w:rPr>
        <w:t xml:space="preserve"> to accommodate future streetlight expansion along this street</w:t>
      </w:r>
      <w:r>
        <w:rPr>
          <w:rFonts w:asciiTheme="minorHAnsi" w:hAnsiTheme="minorHAnsi" w:cstheme="minorHAnsi"/>
          <w:sz w:val="22"/>
          <w:szCs w:val="22"/>
        </w:rPr>
        <w:t xml:space="preserve"> (north/south property line)</w:t>
      </w:r>
      <w:r w:rsidR="00B94FA4">
        <w:rPr>
          <w:rFonts w:asciiTheme="minorHAnsi" w:hAnsiTheme="minorHAnsi" w:cstheme="minorHAnsi"/>
          <w:sz w:val="22"/>
          <w:szCs w:val="22"/>
        </w:rPr>
        <w:t xml:space="preserve">.  </w:t>
      </w:r>
    </w:p>
    <w:p w14:paraId="37A7188F" w14:textId="46E3A501" w:rsidR="00B94FA4" w:rsidRPr="00B7431B" w:rsidRDefault="00B94FA4" w:rsidP="00B94FA4">
      <w:pPr>
        <w:pStyle w:val="ListParagraph"/>
        <w:numPr>
          <w:ilvl w:val="1"/>
          <w:numId w:val="3"/>
        </w:numPr>
        <w:jc w:val="both"/>
        <w:rPr>
          <w:rFonts w:asciiTheme="minorHAnsi" w:hAnsiTheme="minorHAnsi" w:cstheme="minorHAnsi"/>
          <w:sz w:val="22"/>
          <w:szCs w:val="22"/>
        </w:rPr>
      </w:pPr>
      <w:r w:rsidRPr="00B7431B">
        <w:rPr>
          <w:rFonts w:asciiTheme="minorHAnsi" w:hAnsiTheme="minorHAnsi" w:cstheme="minorHAnsi"/>
          <w:sz w:val="22"/>
          <w:szCs w:val="22"/>
        </w:rPr>
        <w:t>Streetlight shall have shorting cap installed with remote photocell located on the service cabinet.</w:t>
      </w:r>
    </w:p>
    <w:p w14:paraId="2065F141" w14:textId="77777777" w:rsidR="00B94FA4" w:rsidRPr="00B7431B" w:rsidRDefault="00B94FA4" w:rsidP="00B94FA4">
      <w:pPr>
        <w:pStyle w:val="ListParagraph"/>
        <w:numPr>
          <w:ilvl w:val="1"/>
          <w:numId w:val="3"/>
        </w:numPr>
        <w:jc w:val="both"/>
        <w:rPr>
          <w:rFonts w:asciiTheme="minorHAnsi" w:hAnsiTheme="minorHAnsi" w:cstheme="minorHAnsi"/>
          <w:sz w:val="22"/>
          <w:szCs w:val="22"/>
        </w:rPr>
      </w:pPr>
      <w:r w:rsidRPr="00B7431B">
        <w:rPr>
          <w:rFonts w:asciiTheme="minorHAnsi" w:hAnsiTheme="minorHAnsi" w:cstheme="minorHAnsi"/>
          <w:sz w:val="22"/>
          <w:szCs w:val="22"/>
        </w:rPr>
        <w:t>Streetlight design shall provide the following:</w:t>
      </w:r>
    </w:p>
    <w:p w14:paraId="01E51326" w14:textId="77777777" w:rsidR="00B94FA4" w:rsidRPr="00B7431B" w:rsidRDefault="00B94FA4" w:rsidP="00B94FA4">
      <w:pPr>
        <w:numPr>
          <w:ilvl w:val="2"/>
          <w:numId w:val="11"/>
        </w:numPr>
        <w:contextualSpacing/>
        <w:jc w:val="both"/>
        <w:rPr>
          <w:rFonts w:asciiTheme="minorHAnsi" w:hAnsiTheme="minorHAnsi" w:cstheme="minorHAnsi"/>
          <w:sz w:val="22"/>
          <w:szCs w:val="22"/>
        </w:rPr>
      </w:pPr>
      <w:r w:rsidRPr="00B7431B">
        <w:rPr>
          <w:rFonts w:asciiTheme="minorHAnsi" w:hAnsiTheme="minorHAnsi" w:cstheme="minorHAnsi"/>
          <w:sz w:val="22"/>
          <w:szCs w:val="22"/>
        </w:rPr>
        <w:t>Provide details on how streetlights will be powered</w:t>
      </w:r>
    </w:p>
    <w:p w14:paraId="4C1C45B0" w14:textId="77777777" w:rsidR="00B94FA4" w:rsidRPr="00B7431B" w:rsidRDefault="00B94FA4" w:rsidP="00B94FA4">
      <w:pPr>
        <w:numPr>
          <w:ilvl w:val="2"/>
          <w:numId w:val="11"/>
        </w:numPr>
        <w:contextualSpacing/>
        <w:jc w:val="both"/>
        <w:rPr>
          <w:rFonts w:asciiTheme="minorHAnsi" w:hAnsiTheme="minorHAnsi" w:cstheme="minorHAnsi"/>
          <w:sz w:val="22"/>
          <w:szCs w:val="22"/>
        </w:rPr>
      </w:pPr>
      <w:r w:rsidRPr="00B7431B">
        <w:rPr>
          <w:rFonts w:asciiTheme="minorHAnsi" w:hAnsiTheme="minorHAnsi" w:cstheme="minorHAnsi"/>
          <w:sz w:val="22"/>
          <w:szCs w:val="22"/>
        </w:rPr>
        <w:t>Location of conduit runs</w:t>
      </w:r>
    </w:p>
    <w:p w14:paraId="73AA4335" w14:textId="77777777" w:rsidR="00B94FA4" w:rsidRPr="00B7431B" w:rsidRDefault="00B94FA4" w:rsidP="00B94FA4">
      <w:pPr>
        <w:numPr>
          <w:ilvl w:val="2"/>
          <w:numId w:val="11"/>
        </w:numPr>
        <w:contextualSpacing/>
        <w:jc w:val="both"/>
        <w:rPr>
          <w:rFonts w:asciiTheme="minorHAnsi" w:hAnsiTheme="minorHAnsi" w:cstheme="minorHAnsi"/>
          <w:sz w:val="22"/>
          <w:szCs w:val="22"/>
        </w:rPr>
      </w:pPr>
      <w:r w:rsidRPr="00B7431B">
        <w:rPr>
          <w:rFonts w:asciiTheme="minorHAnsi" w:hAnsiTheme="minorHAnsi" w:cstheme="minorHAnsi"/>
          <w:sz w:val="22"/>
          <w:szCs w:val="22"/>
        </w:rPr>
        <w:t xml:space="preserve">Wiring Schedule </w:t>
      </w:r>
    </w:p>
    <w:p w14:paraId="65E14A07" w14:textId="77777777" w:rsidR="00B94FA4" w:rsidRPr="00B7431B" w:rsidRDefault="00B94FA4" w:rsidP="00B94FA4">
      <w:pPr>
        <w:numPr>
          <w:ilvl w:val="3"/>
          <w:numId w:val="11"/>
        </w:numPr>
        <w:contextualSpacing/>
        <w:jc w:val="both"/>
        <w:rPr>
          <w:rFonts w:asciiTheme="minorHAnsi" w:hAnsiTheme="minorHAnsi" w:cstheme="minorHAnsi"/>
          <w:sz w:val="22"/>
          <w:szCs w:val="22"/>
        </w:rPr>
      </w:pPr>
      <w:r w:rsidRPr="00B7431B">
        <w:rPr>
          <w:rFonts w:asciiTheme="minorHAnsi" w:hAnsiTheme="minorHAnsi" w:cstheme="minorHAnsi"/>
          <w:sz w:val="22"/>
          <w:szCs w:val="22"/>
        </w:rPr>
        <w:t>Conduit size and type for each raceway</w:t>
      </w:r>
    </w:p>
    <w:p w14:paraId="0EE1DF77" w14:textId="77777777" w:rsidR="00B94FA4" w:rsidRPr="00B7431B" w:rsidRDefault="00B94FA4" w:rsidP="00B94FA4">
      <w:pPr>
        <w:numPr>
          <w:ilvl w:val="3"/>
          <w:numId w:val="11"/>
        </w:numPr>
        <w:contextualSpacing/>
        <w:jc w:val="both"/>
        <w:rPr>
          <w:rFonts w:asciiTheme="minorHAnsi" w:hAnsiTheme="minorHAnsi" w:cstheme="minorHAnsi"/>
          <w:sz w:val="22"/>
          <w:szCs w:val="22"/>
        </w:rPr>
      </w:pPr>
      <w:proofErr w:type="gramStart"/>
      <w:r w:rsidRPr="00B7431B">
        <w:rPr>
          <w:rFonts w:asciiTheme="minorHAnsi" w:hAnsiTheme="minorHAnsi" w:cstheme="minorHAnsi"/>
          <w:sz w:val="22"/>
          <w:szCs w:val="22"/>
        </w:rPr>
        <w:t>Conductors</w:t>
      </w:r>
      <w:proofErr w:type="gramEnd"/>
      <w:r w:rsidRPr="00B7431B">
        <w:rPr>
          <w:rFonts w:asciiTheme="minorHAnsi" w:hAnsiTheme="minorHAnsi" w:cstheme="minorHAnsi"/>
          <w:sz w:val="22"/>
          <w:szCs w:val="22"/>
        </w:rPr>
        <w:t xml:space="preserve"> details</w:t>
      </w:r>
    </w:p>
    <w:p w14:paraId="0A468172" w14:textId="77777777" w:rsidR="00B94FA4" w:rsidRPr="00B7431B" w:rsidRDefault="00B94FA4" w:rsidP="00B94FA4">
      <w:pPr>
        <w:numPr>
          <w:ilvl w:val="2"/>
          <w:numId w:val="11"/>
        </w:numPr>
        <w:contextualSpacing/>
        <w:jc w:val="both"/>
        <w:rPr>
          <w:rFonts w:asciiTheme="minorHAnsi" w:hAnsiTheme="minorHAnsi" w:cstheme="minorHAnsi"/>
          <w:sz w:val="22"/>
          <w:szCs w:val="22"/>
        </w:rPr>
      </w:pPr>
      <w:r w:rsidRPr="00B7431B">
        <w:rPr>
          <w:rFonts w:asciiTheme="minorHAnsi" w:hAnsiTheme="minorHAnsi" w:cstheme="minorHAnsi"/>
          <w:sz w:val="22"/>
          <w:szCs w:val="22"/>
        </w:rPr>
        <w:t>Pole schedule</w:t>
      </w:r>
    </w:p>
    <w:p w14:paraId="4DE0A225" w14:textId="77777777" w:rsidR="00B94FA4" w:rsidRPr="00B7431B" w:rsidRDefault="00B94FA4" w:rsidP="00B94FA4">
      <w:pPr>
        <w:numPr>
          <w:ilvl w:val="3"/>
          <w:numId w:val="11"/>
        </w:numPr>
        <w:contextualSpacing/>
        <w:jc w:val="both"/>
        <w:rPr>
          <w:rFonts w:asciiTheme="minorHAnsi" w:hAnsiTheme="minorHAnsi" w:cstheme="minorHAnsi"/>
          <w:sz w:val="22"/>
          <w:szCs w:val="22"/>
        </w:rPr>
      </w:pPr>
      <w:r w:rsidRPr="00B7431B">
        <w:rPr>
          <w:rFonts w:asciiTheme="minorHAnsi" w:hAnsiTheme="minorHAnsi" w:cstheme="minorHAnsi"/>
          <w:sz w:val="22"/>
          <w:szCs w:val="22"/>
        </w:rPr>
        <w:t>STA &amp; offset for each luminaire</w:t>
      </w:r>
    </w:p>
    <w:p w14:paraId="050B725C" w14:textId="18E8EDF8" w:rsidR="00B94FA4" w:rsidRPr="001E7F0A" w:rsidRDefault="00B94FA4" w:rsidP="00B94FA4">
      <w:pPr>
        <w:numPr>
          <w:ilvl w:val="2"/>
          <w:numId w:val="11"/>
        </w:numPr>
        <w:contextualSpacing/>
        <w:jc w:val="both"/>
        <w:rPr>
          <w:rFonts w:asciiTheme="minorHAnsi" w:hAnsiTheme="minorHAnsi" w:cstheme="minorHAnsi"/>
          <w:sz w:val="22"/>
          <w:szCs w:val="22"/>
        </w:rPr>
      </w:pPr>
      <w:r w:rsidRPr="00B7431B">
        <w:rPr>
          <w:rFonts w:asciiTheme="minorHAnsi" w:hAnsiTheme="minorHAnsi" w:cstheme="minorHAnsi"/>
          <w:sz w:val="22"/>
          <w:szCs w:val="22"/>
        </w:rPr>
        <w:t>Show location of junction boxes</w:t>
      </w:r>
    </w:p>
    <w:p w14:paraId="232EEEEB" w14:textId="77777777" w:rsidR="00B94FA4" w:rsidRPr="00551965" w:rsidRDefault="00B94FA4" w:rsidP="00B94FA4">
      <w:pPr>
        <w:pStyle w:val="ListParagraph"/>
        <w:numPr>
          <w:ilvl w:val="0"/>
          <w:numId w:val="3"/>
        </w:numPr>
        <w:jc w:val="both"/>
        <w:rPr>
          <w:rFonts w:asciiTheme="minorHAnsi" w:hAnsiTheme="minorHAnsi" w:cstheme="minorHAnsi"/>
          <w:sz w:val="22"/>
          <w:szCs w:val="22"/>
        </w:rPr>
      </w:pPr>
      <w:r w:rsidRPr="00551965">
        <w:rPr>
          <w:rFonts w:asciiTheme="minorHAnsi" w:hAnsiTheme="minorHAnsi" w:cstheme="minorHAnsi"/>
          <w:sz w:val="22"/>
          <w:szCs w:val="22"/>
        </w:rPr>
        <w:t xml:space="preserve">A 30-foot commercial driveway will be required for site access.  </w:t>
      </w:r>
    </w:p>
    <w:p w14:paraId="472EA3C9" w14:textId="77777777" w:rsidR="00753329" w:rsidRPr="0002111B" w:rsidRDefault="00753329" w:rsidP="00C522A8">
      <w:pPr>
        <w:jc w:val="both"/>
        <w:rPr>
          <w:rStyle w:val="Hyperlink"/>
          <w:rFonts w:asciiTheme="minorHAnsi" w:hAnsiTheme="minorHAnsi" w:cstheme="minorHAnsi"/>
          <w:sz w:val="22"/>
          <w:szCs w:val="22"/>
          <w:u w:val="none"/>
        </w:rPr>
      </w:pPr>
    </w:p>
    <w:p w14:paraId="21B22C31" w14:textId="73433253" w:rsidR="0002111B" w:rsidRPr="0002111B" w:rsidRDefault="00AE7A10" w:rsidP="00C522A8">
      <w:pPr>
        <w:pStyle w:val="Heading3"/>
        <w:jc w:val="both"/>
      </w:pPr>
      <w:r w:rsidRPr="0002111B">
        <w:t xml:space="preserve">FIRE PREVENTION – </w:t>
      </w:r>
      <w:sdt>
        <w:sdtPr>
          <w:id w:val="1966383975"/>
          <w:placeholder>
            <w:docPart w:val="FE8409BEAA694B9EA959C84693384B59"/>
          </w:placeholder>
          <w:dropDownList>
            <w:listItem w:displayText="David Drake (253) 864-4171 ddrake@puyallupWA.gov" w:value="David Drake (253) 864-4171 ddrake@puyallupWA.gov"/>
            <w:listItem w:displayText="Ray Cockerham (253) 841-5585 rayc@puyallupWA.gov" w:value="Ray Cockerham (253) 841-5585 rayc@puyallupWA.gov"/>
          </w:dropDownList>
        </w:sdtPr>
        <w:sdtEndPr>
          <w:rPr>
            <w:rStyle w:val="Heading3Char"/>
          </w:rPr>
        </w:sdtEndPr>
        <w:sdtContent>
          <w:r w:rsidR="00F2554F">
            <w:t>David Drake (253) 864-4171 ddrake@puyallupWA.gov</w:t>
          </w:r>
        </w:sdtContent>
      </w:sdt>
    </w:p>
    <w:p w14:paraId="544F75B6" w14:textId="4F019D37" w:rsidR="00DB6064" w:rsidRDefault="00EA3F7C" w:rsidP="004646D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More information on the buildings will be needed to determine Fire Sprinklers.</w:t>
      </w:r>
    </w:p>
    <w:p w14:paraId="077FDB02" w14:textId="1DEDF82F" w:rsidR="00EA3F7C" w:rsidRPr="00EA3F7C" w:rsidRDefault="00EA3F7C" w:rsidP="00EA3F7C">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 xml:space="preserve">Fire Lane / No parking signage will be addressed at Civils. </w:t>
      </w:r>
    </w:p>
    <w:p w14:paraId="0E2F5690" w14:textId="77777777" w:rsidR="00753329" w:rsidRDefault="00753329" w:rsidP="00C522A8">
      <w:pPr>
        <w:jc w:val="both"/>
        <w:rPr>
          <w:rFonts w:asciiTheme="minorHAnsi" w:hAnsiTheme="minorHAnsi" w:cstheme="minorHAnsi"/>
          <w:sz w:val="22"/>
          <w:szCs w:val="22"/>
        </w:rPr>
      </w:pPr>
    </w:p>
    <w:p w14:paraId="47A7A5A0" w14:textId="2D6B6084" w:rsidR="00AE7A10" w:rsidRPr="00260D86" w:rsidRDefault="00AE7A10" w:rsidP="00260D86">
      <w:pPr>
        <w:pStyle w:val="Heading3"/>
        <w:rPr>
          <w:rStyle w:val="Hyperlink"/>
          <w:color w:val="1F3763" w:themeColor="accent1" w:themeShade="7F"/>
          <w:u w:val="none"/>
        </w:rPr>
      </w:pPr>
      <w:r w:rsidRPr="00260D86">
        <w:rPr>
          <w:rStyle w:val="Hyperlink"/>
          <w:color w:val="1F3763" w:themeColor="accent1" w:themeShade="7F"/>
          <w:u w:val="none"/>
        </w:rPr>
        <w:t xml:space="preserve">BUILDING – </w:t>
      </w:r>
      <w:sdt>
        <w:sdtPr>
          <w:rPr>
            <w:rStyle w:val="Hyperlink"/>
            <w:color w:val="1F3763" w:themeColor="accent1" w:themeShade="7F"/>
            <w:u w:val="none"/>
          </w:rPr>
          <w:id w:val="407656717"/>
          <w:placeholder>
            <w:docPart w:val="BA40297A5E854B32B7D12133EFAFBA21"/>
          </w:placeholder>
          <w:dropDownList>
            <w:listItem w:displayText="David Leahy (253) 435-3618 dleahy@puyallupWA.gov" w:value="David Leahy (253) 435-3618 dleahy@puyallupWA.gov"/>
            <w:listItem w:displayText="Janelle Montgomery (253) 770-3328 jmontgomery@puyallupwa.gov" w:value="Janelle Montgomery (253) 770-3328 jmontgomery@puyallupwa.gov"/>
            <w:listItem w:displayText="Ray Cockerham (253) 841-5585 rayc@puyallupWA.gov" w:value="Ray Cockerham (253) 841-5585 rayc@puyallupWA.gov"/>
          </w:dropDownList>
        </w:sdtPr>
        <w:sdtEndPr>
          <w:rPr>
            <w:rStyle w:val="Hyperlink"/>
          </w:rPr>
        </w:sdtEndPr>
        <w:sdtContent>
          <w:r w:rsidR="00CB41C7">
            <w:rPr>
              <w:rStyle w:val="Hyperlink"/>
              <w:color w:val="1F3763" w:themeColor="accent1" w:themeShade="7F"/>
              <w:u w:val="none"/>
            </w:rPr>
            <w:t>David Leahy (253) 435-3618 dleahy@puyallupWA.gov</w:t>
          </w:r>
        </w:sdtContent>
      </w:sdt>
    </w:p>
    <w:p w14:paraId="77E32E1C" w14:textId="69082884" w:rsidR="00CB41C7" w:rsidRPr="00CB41C7" w:rsidRDefault="00CB41C7" w:rsidP="00CB41C7">
      <w:pPr>
        <w:ind w:left="360"/>
        <w:jc w:val="both"/>
        <w:rPr>
          <w:rFonts w:asciiTheme="minorHAnsi" w:hAnsiTheme="minorHAnsi" w:cstheme="minorHAnsi"/>
          <w:sz w:val="22"/>
          <w:szCs w:val="22"/>
        </w:rPr>
      </w:pPr>
      <w:r>
        <w:rPr>
          <w:rFonts w:asciiTheme="minorHAnsi" w:hAnsiTheme="minorHAnsi" w:cstheme="minorHAnsi"/>
          <w:sz w:val="22"/>
          <w:szCs w:val="22"/>
        </w:rPr>
        <w:t>9.</w:t>
      </w:r>
      <w:r w:rsidR="00577962" w:rsidRPr="00CB41C7">
        <w:rPr>
          <w:rFonts w:asciiTheme="minorHAnsi" w:hAnsiTheme="minorHAnsi" w:cstheme="minorHAnsi"/>
          <w:sz w:val="22"/>
          <w:szCs w:val="22"/>
        </w:rPr>
        <w:t xml:space="preserve"> </w:t>
      </w:r>
      <w:r w:rsidRPr="00CB41C7">
        <w:rPr>
          <w:rFonts w:asciiTheme="minorHAnsi" w:hAnsiTheme="minorHAnsi" w:cstheme="minorHAnsi"/>
          <w:sz w:val="22"/>
          <w:szCs w:val="22"/>
        </w:rPr>
        <w:t>Demo permits would be required for the two apparent structures on the properties.</w:t>
      </w:r>
    </w:p>
    <w:p w14:paraId="616CE42D" w14:textId="4ED03A8F" w:rsidR="00CB41C7" w:rsidRPr="00CB41C7" w:rsidRDefault="00CB41C7" w:rsidP="006C1539">
      <w:pPr>
        <w:pStyle w:val="ListParagraph"/>
        <w:numPr>
          <w:ilvl w:val="0"/>
          <w:numId w:val="5"/>
        </w:numPr>
        <w:jc w:val="both"/>
        <w:rPr>
          <w:rFonts w:asciiTheme="minorHAnsi" w:hAnsiTheme="minorHAnsi" w:cstheme="minorHAnsi"/>
          <w:sz w:val="22"/>
          <w:szCs w:val="22"/>
        </w:rPr>
      </w:pPr>
      <w:r w:rsidRPr="00CB41C7">
        <w:rPr>
          <w:rFonts w:asciiTheme="minorHAnsi" w:hAnsiTheme="minorHAnsi" w:cstheme="minorHAnsi"/>
          <w:sz w:val="22"/>
          <w:szCs w:val="22"/>
        </w:rPr>
        <w:lastRenderedPageBreak/>
        <w:t>Plans will be required at time of a submittal for the building permits to include all building, plumbing, mechanical and energy code requirements per the Codes in place at the time of the complete submittals.</w:t>
      </w:r>
    </w:p>
    <w:p w14:paraId="297A83DE" w14:textId="77777777" w:rsidR="00CB41C7" w:rsidRDefault="00CB41C7" w:rsidP="006C1539">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All roof truss specs and layout will be required at time of submittal. Must be stamped by the truss engineer and to the codes in place at time of submittals.</w:t>
      </w:r>
    </w:p>
    <w:p w14:paraId="5C21963E" w14:textId="2CB11ACE" w:rsidR="00CB41C7" w:rsidRDefault="00CB41C7" w:rsidP="006C1539">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 xml:space="preserve">These building will be reviewed as R-3 townhomes from the IRC with all proper fire separations. All firewall details must be included on the plans. </w:t>
      </w:r>
    </w:p>
    <w:p w14:paraId="215E1C84" w14:textId="215400CE" w:rsidR="00316C61" w:rsidRDefault="00316C61" w:rsidP="006C1539">
      <w:pPr>
        <w:pStyle w:val="ListParagraph"/>
        <w:numPr>
          <w:ilvl w:val="0"/>
          <w:numId w:val="5"/>
        </w:numPr>
        <w:jc w:val="both"/>
        <w:rPr>
          <w:rFonts w:asciiTheme="minorHAnsi" w:hAnsiTheme="minorHAnsi" w:cstheme="minorHAnsi"/>
          <w:sz w:val="22"/>
          <w:szCs w:val="22"/>
        </w:rPr>
      </w:pPr>
      <w:bookmarkStart w:id="1" w:name="_Hlk86067447"/>
      <w:r>
        <w:rPr>
          <w:rFonts w:asciiTheme="minorHAnsi" w:hAnsiTheme="minorHAnsi" w:cstheme="minorHAnsi"/>
          <w:sz w:val="22"/>
          <w:szCs w:val="22"/>
        </w:rPr>
        <w:t xml:space="preserve">Plans will need to include plumbing and mechanical schematics for all units. </w:t>
      </w:r>
    </w:p>
    <w:p w14:paraId="2EAFAB57" w14:textId="6EBDC32D" w:rsidR="00316C61" w:rsidRDefault="00316C61" w:rsidP="006C1539">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 xml:space="preserve">Keep in mind there are no penetrations for plumbing or mechanical in those firewalls between units. </w:t>
      </w:r>
    </w:p>
    <w:bookmarkEnd w:id="1"/>
    <w:p w14:paraId="707BDC21" w14:textId="13626BF2" w:rsidR="00753329" w:rsidRDefault="00753329" w:rsidP="00DB6064">
      <w:pPr>
        <w:pStyle w:val="ListParagraph"/>
        <w:rPr>
          <w:rFonts w:asciiTheme="minorHAnsi" w:hAnsiTheme="minorHAnsi" w:cstheme="minorHAnsi"/>
          <w:sz w:val="22"/>
          <w:szCs w:val="22"/>
        </w:rPr>
      </w:pPr>
    </w:p>
    <w:p w14:paraId="05060FED" w14:textId="2425A2CE" w:rsidR="00A51EC8" w:rsidRDefault="00273E32" w:rsidP="00A51EC8">
      <w:pPr>
        <w:jc w:val="both"/>
        <w:rPr>
          <w:rFonts w:asciiTheme="minorHAnsi" w:hAnsiTheme="minorHAnsi" w:cstheme="minorHAnsi"/>
          <w:sz w:val="22"/>
          <w:szCs w:val="22"/>
        </w:rPr>
      </w:pPr>
      <w:r>
        <w:rPr>
          <w:rFonts w:asciiTheme="minorHAnsi" w:hAnsiTheme="minorHAnsi" w:cstheme="minorHAnsi"/>
          <w:sz w:val="22"/>
          <w:szCs w:val="22"/>
        </w:rPr>
        <w:pict w14:anchorId="20637FAC">
          <v:rect id="_x0000_i1027" style="width:0;height:1.5pt" o:hralign="center" o:hrstd="t" o:hr="t" fillcolor="#a0a0a0" stroked="f"/>
        </w:pict>
      </w:r>
    </w:p>
    <w:p w14:paraId="558BEC38" w14:textId="77777777" w:rsidR="00687729" w:rsidRDefault="00687729" w:rsidP="00A51EC8">
      <w:pPr>
        <w:jc w:val="both"/>
        <w:rPr>
          <w:rFonts w:asciiTheme="minorHAnsi" w:hAnsiTheme="minorHAnsi" w:cstheme="minorHAnsi"/>
          <w:sz w:val="22"/>
          <w:szCs w:val="22"/>
        </w:rPr>
      </w:pPr>
    </w:p>
    <w:p w14:paraId="4E563B70" w14:textId="5A3609DF" w:rsidR="00065922" w:rsidRPr="0002111B" w:rsidRDefault="00065922" w:rsidP="0002111B">
      <w:pPr>
        <w:pStyle w:val="Heading2"/>
      </w:pPr>
      <w:r w:rsidRPr="0002111B">
        <w:t>RESUBMITTAL INSTRUCTIONS</w:t>
      </w:r>
    </w:p>
    <w:p w14:paraId="50F96553" w14:textId="77777777" w:rsidR="00065922" w:rsidRPr="00065922" w:rsidRDefault="00065922" w:rsidP="00065922"/>
    <w:p w14:paraId="2D54AF9F" w14:textId="1044BA07" w:rsidR="00577962" w:rsidRPr="00C522A8" w:rsidRDefault="00065922" w:rsidP="00C522A8">
      <w:pPr>
        <w:jc w:val="both"/>
        <w:rPr>
          <w:rFonts w:asciiTheme="minorHAnsi" w:hAnsiTheme="minorHAnsi" w:cstheme="minorHAnsi"/>
          <w:sz w:val="22"/>
          <w:szCs w:val="22"/>
        </w:rPr>
      </w:pPr>
      <w:r>
        <w:rPr>
          <w:rFonts w:asciiTheme="minorHAnsi" w:hAnsiTheme="minorHAnsi" w:cstheme="minorHAnsi"/>
          <w:sz w:val="22"/>
          <w:szCs w:val="22"/>
        </w:rPr>
        <w:t xml:space="preserve">Please </w:t>
      </w:r>
      <w:r w:rsidR="003D474F" w:rsidRPr="00857E73">
        <w:rPr>
          <w:rFonts w:asciiTheme="minorHAnsi" w:hAnsiTheme="minorHAnsi" w:cstheme="minorHAnsi"/>
          <w:sz w:val="22"/>
          <w:szCs w:val="22"/>
        </w:rPr>
        <w:t>submit</w:t>
      </w:r>
      <w:r w:rsidR="00052B00">
        <w:rPr>
          <w:rFonts w:asciiTheme="minorHAnsi" w:hAnsiTheme="minorHAnsi" w:cstheme="minorHAnsi"/>
          <w:sz w:val="22"/>
          <w:szCs w:val="22"/>
        </w:rPr>
        <w:t xml:space="preserve"> electronic cop</w:t>
      </w:r>
      <w:r w:rsidR="00473722">
        <w:rPr>
          <w:rFonts w:asciiTheme="minorHAnsi" w:hAnsiTheme="minorHAnsi" w:cstheme="minorHAnsi"/>
          <w:sz w:val="22"/>
          <w:szCs w:val="22"/>
        </w:rPr>
        <w:t>ies</w:t>
      </w:r>
      <w:r w:rsidR="00052B00">
        <w:rPr>
          <w:rFonts w:asciiTheme="minorHAnsi" w:hAnsiTheme="minorHAnsi" w:cstheme="minorHAnsi"/>
          <w:sz w:val="22"/>
          <w:szCs w:val="22"/>
        </w:rPr>
        <w:t xml:space="preserve"> </w:t>
      </w:r>
      <w:r w:rsidR="003D474F" w:rsidRPr="00857E73">
        <w:rPr>
          <w:rFonts w:asciiTheme="minorHAnsi" w:hAnsiTheme="minorHAnsi" w:cstheme="minorHAnsi"/>
          <w:sz w:val="22"/>
          <w:szCs w:val="22"/>
        </w:rPr>
        <w:t>of the requested information at your earliest convenience to continue the review process of your application</w:t>
      </w:r>
      <w:r>
        <w:rPr>
          <w:rFonts w:asciiTheme="minorHAnsi" w:hAnsiTheme="minorHAnsi" w:cstheme="minorHAnsi"/>
          <w:sz w:val="22"/>
          <w:szCs w:val="22"/>
        </w:rPr>
        <w:t xml:space="preserve">. </w:t>
      </w:r>
      <w:r w:rsidR="00577962" w:rsidRPr="00C522A8">
        <w:rPr>
          <w:rFonts w:asciiTheme="minorHAnsi" w:hAnsiTheme="minorHAnsi" w:cstheme="minorHAnsi"/>
          <w:sz w:val="22"/>
          <w:szCs w:val="22"/>
          <w:u w:val="single"/>
        </w:rPr>
        <w:t xml:space="preserve">All permit resubmittals must come in through the </w:t>
      </w:r>
      <w:r w:rsidR="006F1040">
        <w:rPr>
          <w:rFonts w:asciiTheme="minorHAnsi" w:hAnsiTheme="minorHAnsi" w:cstheme="minorHAnsi"/>
          <w:sz w:val="22"/>
          <w:szCs w:val="22"/>
          <w:u w:val="single"/>
        </w:rPr>
        <w:t xml:space="preserve">City’s </w:t>
      </w:r>
      <w:r w:rsidR="00577962" w:rsidRPr="0064492F">
        <w:rPr>
          <w:rFonts w:asciiTheme="minorHAnsi" w:hAnsiTheme="minorHAnsi" w:cstheme="minorHAnsi"/>
          <w:sz w:val="22"/>
          <w:szCs w:val="22"/>
          <w:u w:val="single"/>
        </w:rPr>
        <w:t>SharePoint upload folder system</w:t>
      </w:r>
      <w:r w:rsidR="00DF7A55" w:rsidRPr="00C522A8">
        <w:rPr>
          <w:rFonts w:asciiTheme="minorHAnsi" w:hAnsiTheme="minorHAnsi" w:cstheme="minorHAnsi"/>
          <w:sz w:val="22"/>
          <w:szCs w:val="22"/>
          <w:u w:val="single"/>
        </w:rPr>
        <w:t>;</w:t>
      </w:r>
      <w:r w:rsidR="00577962" w:rsidRPr="00C522A8">
        <w:rPr>
          <w:rFonts w:asciiTheme="minorHAnsi" w:hAnsiTheme="minorHAnsi" w:cstheme="minorHAnsi"/>
          <w:sz w:val="22"/>
          <w:szCs w:val="22"/>
          <w:u w:val="single"/>
        </w:rPr>
        <w:t xml:space="preserve"> </w:t>
      </w:r>
      <w:r w:rsidR="00DF7A55" w:rsidRPr="00C522A8">
        <w:rPr>
          <w:rFonts w:asciiTheme="minorHAnsi" w:hAnsiTheme="minorHAnsi" w:cstheme="minorHAnsi"/>
          <w:sz w:val="22"/>
          <w:szCs w:val="22"/>
          <w:u w:val="single"/>
        </w:rPr>
        <w:t>please use link provided in page 1 of this letter.</w:t>
      </w:r>
      <w:r w:rsidR="00C522A8">
        <w:rPr>
          <w:rFonts w:asciiTheme="minorHAnsi" w:hAnsiTheme="minorHAnsi" w:cstheme="minorHAnsi"/>
          <w:sz w:val="22"/>
          <w:szCs w:val="22"/>
        </w:rPr>
        <w:t xml:space="preserve"> </w:t>
      </w:r>
      <w:r w:rsidR="00473722">
        <w:rPr>
          <w:rFonts w:asciiTheme="minorHAnsi" w:hAnsiTheme="minorHAnsi" w:cstheme="minorHAnsi"/>
          <w:sz w:val="22"/>
          <w:szCs w:val="22"/>
        </w:rPr>
        <w:t xml:space="preserve">The </w:t>
      </w:r>
      <w:r w:rsidR="00473722" w:rsidRPr="00857E73">
        <w:rPr>
          <w:rFonts w:asciiTheme="minorHAnsi" w:hAnsiTheme="minorHAnsi" w:cstheme="minorHAnsi"/>
          <w:sz w:val="22"/>
          <w:szCs w:val="22"/>
        </w:rPr>
        <w:t>electronic submittal must contain the entire permit resubmittal package including all attachments</w:t>
      </w:r>
      <w:r w:rsidR="00473722">
        <w:rPr>
          <w:rFonts w:asciiTheme="minorHAnsi" w:hAnsiTheme="minorHAnsi" w:cstheme="minorHAnsi"/>
          <w:sz w:val="22"/>
          <w:szCs w:val="22"/>
        </w:rPr>
        <w:t xml:space="preserve"> and a response letter fully responding to all the “Action Items”, as outlined above. </w:t>
      </w:r>
      <w:r w:rsidR="00577962" w:rsidRPr="00C522A8">
        <w:rPr>
          <w:rFonts w:asciiTheme="minorHAnsi" w:hAnsiTheme="minorHAnsi" w:cstheme="minorHAnsi"/>
          <w:sz w:val="22"/>
          <w:szCs w:val="22"/>
        </w:rPr>
        <w:t>For questions or</w:t>
      </w:r>
      <w:r w:rsidR="009D0029" w:rsidRPr="00C522A8">
        <w:rPr>
          <w:rFonts w:asciiTheme="minorHAnsi" w:hAnsiTheme="minorHAnsi" w:cstheme="minorHAnsi"/>
          <w:sz w:val="22"/>
          <w:szCs w:val="22"/>
        </w:rPr>
        <w:t xml:space="preserve"> if you experience</w:t>
      </w:r>
      <w:r w:rsidR="00577962" w:rsidRPr="00C522A8">
        <w:rPr>
          <w:rFonts w:asciiTheme="minorHAnsi" w:hAnsiTheme="minorHAnsi" w:cstheme="minorHAnsi"/>
          <w:sz w:val="22"/>
          <w:szCs w:val="22"/>
        </w:rPr>
        <w:t xml:space="preserve"> issues with file upload, contact: </w:t>
      </w:r>
      <w:hyperlink r:id="rId13" w:history="1">
        <w:r w:rsidR="004646D3" w:rsidRPr="00A83BB2">
          <w:rPr>
            <w:rStyle w:val="Hyperlink"/>
            <w:rFonts w:asciiTheme="minorHAnsi" w:hAnsiTheme="minorHAnsi" w:cstheme="minorHAnsi"/>
            <w:sz w:val="22"/>
            <w:szCs w:val="22"/>
          </w:rPr>
          <w:t>PermitCenter@puyallupWA.gov</w:t>
        </w:r>
      </w:hyperlink>
      <w:r w:rsidR="00DF7A55">
        <w:rPr>
          <w:rFonts w:asciiTheme="minorHAnsi" w:hAnsiTheme="minorHAnsi" w:cstheme="minorHAnsi"/>
          <w:sz w:val="22"/>
          <w:szCs w:val="22"/>
        </w:rPr>
        <w:t xml:space="preserve">.  </w:t>
      </w:r>
    </w:p>
    <w:p w14:paraId="49C739B8" w14:textId="1B737C2A" w:rsidR="00473722" w:rsidRDefault="00473722" w:rsidP="00A51EC8">
      <w:pPr>
        <w:jc w:val="both"/>
        <w:rPr>
          <w:rFonts w:asciiTheme="minorHAnsi" w:hAnsiTheme="minorHAnsi" w:cstheme="minorHAnsi"/>
          <w:sz w:val="22"/>
          <w:szCs w:val="22"/>
        </w:rPr>
      </w:pPr>
    </w:p>
    <w:p w14:paraId="438F9AF1" w14:textId="77EF5A9D" w:rsidR="00473722" w:rsidRDefault="00273E32" w:rsidP="00A51EC8">
      <w:pPr>
        <w:jc w:val="both"/>
        <w:rPr>
          <w:rFonts w:asciiTheme="minorHAnsi" w:hAnsiTheme="minorHAnsi" w:cstheme="minorHAnsi"/>
          <w:sz w:val="22"/>
          <w:szCs w:val="22"/>
        </w:rPr>
      </w:pPr>
      <w:r>
        <w:rPr>
          <w:rFonts w:asciiTheme="minorHAnsi" w:hAnsiTheme="minorHAnsi" w:cstheme="minorHAnsi"/>
          <w:sz w:val="22"/>
          <w:szCs w:val="22"/>
        </w:rPr>
        <w:pict w14:anchorId="695834D2">
          <v:rect id="_x0000_i1028" style="width:0;height:1.5pt" o:hralign="center" o:hrstd="t" o:hr="t" fillcolor="#a0a0a0" stroked="f"/>
        </w:pict>
      </w:r>
    </w:p>
    <w:p w14:paraId="7F8584DC" w14:textId="77777777" w:rsidR="00473722" w:rsidRDefault="00473722" w:rsidP="00A51EC8">
      <w:pPr>
        <w:jc w:val="both"/>
        <w:rPr>
          <w:rFonts w:asciiTheme="minorHAnsi" w:hAnsiTheme="minorHAnsi" w:cstheme="minorHAnsi"/>
          <w:sz w:val="22"/>
          <w:szCs w:val="22"/>
        </w:rPr>
      </w:pPr>
    </w:p>
    <w:p w14:paraId="3DF3BA30" w14:textId="5F2A21EE" w:rsidR="003D474F" w:rsidRPr="00857E73" w:rsidRDefault="003D474F" w:rsidP="00A51EC8">
      <w:pPr>
        <w:jc w:val="both"/>
        <w:rPr>
          <w:rFonts w:asciiTheme="minorHAnsi" w:hAnsiTheme="minorHAnsi" w:cstheme="minorHAnsi"/>
          <w:sz w:val="22"/>
          <w:szCs w:val="22"/>
        </w:rPr>
      </w:pPr>
      <w:r w:rsidRPr="00857E73">
        <w:rPr>
          <w:rFonts w:asciiTheme="minorHAnsi" w:hAnsiTheme="minorHAnsi" w:cstheme="minorHAnsi"/>
          <w:sz w:val="22"/>
          <w:szCs w:val="22"/>
        </w:rPr>
        <w:t>If you have questions regarding</w:t>
      </w:r>
      <w:r w:rsidR="00473722">
        <w:rPr>
          <w:rFonts w:asciiTheme="minorHAnsi" w:hAnsiTheme="minorHAnsi" w:cstheme="minorHAnsi"/>
          <w:sz w:val="22"/>
          <w:szCs w:val="22"/>
        </w:rPr>
        <w:t xml:space="preserve"> any of</w:t>
      </w:r>
      <w:r w:rsidRPr="00857E73">
        <w:rPr>
          <w:rFonts w:asciiTheme="minorHAnsi" w:hAnsiTheme="minorHAnsi" w:cstheme="minorHAnsi"/>
          <w:sz w:val="22"/>
          <w:szCs w:val="22"/>
        </w:rPr>
        <w:t xml:space="preserve"> the </w:t>
      </w:r>
      <w:r w:rsidR="00473722">
        <w:rPr>
          <w:rFonts w:asciiTheme="minorHAnsi" w:hAnsiTheme="minorHAnsi" w:cstheme="minorHAnsi"/>
          <w:sz w:val="22"/>
          <w:szCs w:val="22"/>
        </w:rPr>
        <w:t>action items or c</w:t>
      </w:r>
      <w:r w:rsidRPr="00857E73">
        <w:rPr>
          <w:rFonts w:asciiTheme="minorHAnsi" w:hAnsiTheme="minorHAnsi" w:cstheme="minorHAnsi"/>
          <w:sz w:val="22"/>
          <w:szCs w:val="22"/>
        </w:rPr>
        <w:t>onditions outlined above, please contact the appropriate staff member directly using the phone number and/or email provided.</w:t>
      </w:r>
    </w:p>
    <w:p w14:paraId="4A3AA55E" w14:textId="77777777" w:rsidR="003D474F" w:rsidRDefault="003D474F">
      <w:pPr>
        <w:rPr>
          <w:rFonts w:asciiTheme="minorHAnsi" w:hAnsiTheme="minorHAnsi" w:cstheme="minorHAnsi"/>
          <w:sz w:val="22"/>
          <w:szCs w:val="22"/>
        </w:rPr>
      </w:pPr>
    </w:p>
    <w:p w14:paraId="46E6F07F" w14:textId="77777777" w:rsidR="003D474F" w:rsidRPr="00857E73" w:rsidRDefault="003D474F" w:rsidP="00857E73">
      <w:pPr>
        <w:pStyle w:val="BodyText"/>
        <w:spacing w:after="0"/>
        <w:jc w:val="both"/>
        <w:rPr>
          <w:rFonts w:ascii="Calibri" w:hAnsi="Calibri" w:cs="Tahoma"/>
          <w:sz w:val="22"/>
          <w:szCs w:val="22"/>
        </w:rPr>
      </w:pPr>
      <w:r w:rsidRPr="00857E73">
        <w:rPr>
          <w:rFonts w:ascii="Calibri" w:hAnsi="Calibri" w:cs="Tahoma"/>
          <w:sz w:val="22"/>
          <w:szCs w:val="22"/>
        </w:rPr>
        <w:t>Sincerely,</w:t>
      </w:r>
    </w:p>
    <w:p w14:paraId="24A520D0" w14:textId="77777777" w:rsidR="003D474F" w:rsidRPr="00857E73" w:rsidRDefault="003D474F" w:rsidP="00857E73">
      <w:pPr>
        <w:pStyle w:val="BodyText"/>
        <w:spacing w:after="0"/>
        <w:jc w:val="both"/>
        <w:rPr>
          <w:rFonts w:ascii="Calibri" w:hAnsi="Calibri" w:cs="Tahoma"/>
          <w:sz w:val="22"/>
          <w:szCs w:val="22"/>
        </w:rPr>
      </w:pPr>
    </w:p>
    <w:p w14:paraId="6DE89BE2" w14:textId="3694DEE0" w:rsidR="003D474F" w:rsidRPr="00857E73" w:rsidRDefault="003D474F" w:rsidP="00857E73">
      <w:pPr>
        <w:pStyle w:val="BodyText"/>
        <w:spacing w:after="0"/>
        <w:jc w:val="both"/>
        <w:rPr>
          <w:rFonts w:ascii="Calibri" w:hAnsi="Calibri" w:cs="Tahoma"/>
          <w:sz w:val="22"/>
          <w:szCs w:val="22"/>
        </w:rPr>
      </w:pPr>
    </w:p>
    <w:p w14:paraId="566BE4F1" w14:textId="77777777" w:rsidR="003D474F" w:rsidRPr="00913DD4" w:rsidRDefault="003D474F" w:rsidP="00857E73">
      <w:pPr>
        <w:pStyle w:val="BodyText"/>
        <w:spacing w:after="0"/>
        <w:jc w:val="both"/>
        <w:rPr>
          <w:rFonts w:ascii="Calibri" w:hAnsi="Calibri" w:cs="Tahoma"/>
          <w:b/>
          <w:bCs/>
          <w:sz w:val="22"/>
          <w:szCs w:val="22"/>
        </w:rPr>
      </w:pPr>
      <w:r w:rsidRPr="00913DD4">
        <w:rPr>
          <w:rFonts w:ascii="Calibri" w:hAnsi="Calibri" w:cs="Tahoma"/>
          <w:b/>
          <w:bCs/>
          <w:sz w:val="22"/>
          <w:szCs w:val="22"/>
        </w:rPr>
        <w:t>Rachael Brown</w:t>
      </w:r>
    </w:p>
    <w:p w14:paraId="043AE10C" w14:textId="77777777" w:rsidR="003D474F" w:rsidRPr="00857E73" w:rsidRDefault="003D474F" w:rsidP="00857E73">
      <w:pPr>
        <w:pStyle w:val="BodyText"/>
        <w:spacing w:after="0"/>
        <w:jc w:val="both"/>
        <w:rPr>
          <w:rFonts w:ascii="Calibri" w:hAnsi="Calibri" w:cs="Tahoma"/>
          <w:sz w:val="22"/>
          <w:szCs w:val="22"/>
        </w:rPr>
      </w:pPr>
      <w:r w:rsidRPr="00857E73">
        <w:rPr>
          <w:rFonts w:ascii="Calibri" w:hAnsi="Calibri" w:cs="Tahoma"/>
          <w:sz w:val="22"/>
          <w:szCs w:val="22"/>
        </w:rPr>
        <w:t>Assistant Planner</w:t>
      </w:r>
    </w:p>
    <w:p w14:paraId="61D847A0" w14:textId="6821D38B" w:rsidR="003D474F" w:rsidRPr="00857E73" w:rsidRDefault="00913DD4" w:rsidP="00857E73">
      <w:pPr>
        <w:pStyle w:val="BodyText"/>
        <w:spacing w:after="0"/>
        <w:jc w:val="both"/>
        <w:rPr>
          <w:rFonts w:ascii="Calibri" w:hAnsi="Calibri" w:cs="Tahoma"/>
          <w:sz w:val="22"/>
          <w:szCs w:val="22"/>
        </w:rPr>
      </w:pPr>
      <w:r>
        <w:rPr>
          <w:rFonts w:ascii="Calibri" w:hAnsi="Calibri" w:cs="Tahoma"/>
          <w:sz w:val="22"/>
          <w:szCs w:val="22"/>
        </w:rPr>
        <w:t>(</w:t>
      </w:r>
      <w:r w:rsidR="003D474F" w:rsidRPr="00857E73">
        <w:rPr>
          <w:rFonts w:ascii="Calibri" w:hAnsi="Calibri" w:cs="Tahoma"/>
          <w:sz w:val="22"/>
          <w:szCs w:val="22"/>
        </w:rPr>
        <w:t>253</w:t>
      </w:r>
      <w:r>
        <w:rPr>
          <w:rFonts w:ascii="Calibri" w:hAnsi="Calibri" w:cs="Tahoma"/>
          <w:sz w:val="22"/>
          <w:szCs w:val="22"/>
        </w:rPr>
        <w:t xml:space="preserve">) </w:t>
      </w:r>
      <w:r w:rsidR="003D474F" w:rsidRPr="00857E73">
        <w:rPr>
          <w:rFonts w:ascii="Calibri" w:hAnsi="Calibri" w:cs="Tahoma"/>
          <w:sz w:val="22"/>
          <w:szCs w:val="22"/>
        </w:rPr>
        <w:t>770</w:t>
      </w:r>
      <w:r>
        <w:rPr>
          <w:rFonts w:ascii="Calibri" w:hAnsi="Calibri" w:cs="Tahoma"/>
          <w:sz w:val="22"/>
          <w:szCs w:val="22"/>
        </w:rPr>
        <w:t>-</w:t>
      </w:r>
      <w:r w:rsidR="003D474F" w:rsidRPr="00857E73">
        <w:rPr>
          <w:rFonts w:ascii="Calibri" w:hAnsi="Calibri" w:cs="Tahoma"/>
          <w:sz w:val="22"/>
          <w:szCs w:val="22"/>
        </w:rPr>
        <w:t>3363</w:t>
      </w:r>
    </w:p>
    <w:p w14:paraId="45073458" w14:textId="105816ED" w:rsidR="006F1040" w:rsidRPr="00857E73" w:rsidRDefault="004646D3" w:rsidP="006F1040">
      <w:pPr>
        <w:pStyle w:val="BodyText"/>
        <w:spacing w:after="0"/>
        <w:jc w:val="both"/>
        <w:rPr>
          <w:rFonts w:ascii="Calibri" w:hAnsi="Calibri" w:cs="Tahoma"/>
          <w:sz w:val="22"/>
          <w:szCs w:val="22"/>
        </w:rPr>
      </w:pPr>
      <w:r>
        <w:rPr>
          <w:rFonts w:ascii="Calibri" w:hAnsi="Calibri" w:cs="Tahoma"/>
          <w:spacing w:val="-3"/>
          <w:sz w:val="22"/>
          <w:szCs w:val="22"/>
        </w:rPr>
        <w:t>rnb</w:t>
      </w:r>
      <w:r w:rsidR="00913DD4" w:rsidRPr="00913DD4">
        <w:rPr>
          <w:rFonts w:ascii="Calibri" w:hAnsi="Calibri" w:cs="Tahoma"/>
          <w:spacing w:val="-3"/>
          <w:sz w:val="22"/>
          <w:szCs w:val="22"/>
        </w:rPr>
        <w:t>rown@</w:t>
      </w:r>
      <w:r w:rsidR="006F1040">
        <w:rPr>
          <w:rFonts w:ascii="Calibri" w:hAnsi="Calibri" w:cs="Tahoma"/>
          <w:sz w:val="22"/>
          <w:szCs w:val="22"/>
        </w:rPr>
        <w:t>puyallupWA.gov</w:t>
      </w:r>
    </w:p>
    <w:sectPr w:rsidR="006F1040" w:rsidRPr="00857E73" w:rsidSect="00834149">
      <w:headerReference w:type="default" r:id="rId14"/>
      <w:footerReference w:type="default" r:id="rId15"/>
      <w:headerReference w:type="first" r:id="rId16"/>
      <w:footerReference w:type="first" r:id="rId17"/>
      <w:pgSz w:w="12240" w:h="15840" w:code="1"/>
      <w:pgMar w:top="1152" w:right="1152" w:bottom="1152" w:left="1152" w:header="720" w:footer="41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CE84EC" w14:textId="77777777" w:rsidR="0003610B" w:rsidRDefault="0003610B" w:rsidP="003D474F">
      <w:r>
        <w:separator/>
      </w:r>
    </w:p>
  </w:endnote>
  <w:endnote w:type="continuationSeparator" w:id="0">
    <w:p w14:paraId="0C3DAAB8" w14:textId="77777777" w:rsidR="0003610B" w:rsidRDefault="0003610B" w:rsidP="003D474F">
      <w:r>
        <w:continuationSeparator/>
      </w:r>
    </w:p>
  </w:endnote>
  <w:endnote w:type="continuationNotice" w:id="1">
    <w:p w14:paraId="53EDDF08" w14:textId="77777777" w:rsidR="00E268EF" w:rsidRDefault="00E268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G Times">
    <w:altName w:val="Times New Roman"/>
    <w:charset w:val="00"/>
    <w:family w:val="roman"/>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DE514" w14:textId="22046130" w:rsidR="0003610B" w:rsidRPr="00753329" w:rsidRDefault="0003610B" w:rsidP="003D474F">
    <w:pPr>
      <w:pStyle w:val="Footer"/>
      <w:jc w:val="center"/>
      <w:rPr>
        <w:sz w:val="20"/>
        <w:szCs w:val="20"/>
      </w:rPr>
    </w:pPr>
    <w:r w:rsidRPr="00753329">
      <w:rPr>
        <w:sz w:val="20"/>
        <w:szCs w:val="20"/>
      </w:rPr>
      <w:t xml:space="preserve">DRT </w:t>
    </w:r>
    <w:r w:rsidRPr="006C1539">
      <w:rPr>
        <w:sz w:val="20"/>
        <w:szCs w:val="20"/>
      </w:rPr>
      <w:t xml:space="preserve">Letter </w:t>
    </w:r>
    <w:r w:rsidR="000115AE" w:rsidRPr="006C1539">
      <w:rPr>
        <w:sz w:val="20"/>
        <w:szCs w:val="20"/>
      </w:rPr>
      <w:t>(</w:t>
    </w:r>
    <w:r w:rsidR="009222CA" w:rsidRPr="006C1539">
      <w:rPr>
        <w:sz w:val="20"/>
        <w:szCs w:val="20"/>
      </w:rPr>
      <w:t>1</w:t>
    </w:r>
    <w:r w:rsidRPr="006C1539">
      <w:rPr>
        <w:sz w:val="20"/>
        <w:szCs w:val="20"/>
      </w:rPr>
      <w:t>)</w:t>
    </w:r>
    <w:r w:rsidRPr="00753329">
      <w:rPr>
        <w:sz w:val="20"/>
        <w:szCs w:val="20"/>
      </w:rPr>
      <w:t xml:space="preserve"> – DRT # P-2</w:t>
    </w:r>
    <w:r w:rsidR="00FB0FDD">
      <w:rPr>
        <w:sz w:val="20"/>
        <w:szCs w:val="20"/>
      </w:rPr>
      <w:t>1</w:t>
    </w:r>
    <w:r w:rsidRPr="00753329">
      <w:rPr>
        <w:sz w:val="20"/>
        <w:szCs w:val="20"/>
      </w:rPr>
      <w:t>-</w:t>
    </w:r>
    <w:r w:rsidR="009E79E0">
      <w:rPr>
        <w:sz w:val="20"/>
        <w:szCs w:val="20"/>
      </w:rPr>
      <w:t>0</w:t>
    </w:r>
    <w:r w:rsidR="0076349E">
      <w:rPr>
        <w:sz w:val="20"/>
        <w:szCs w:val="20"/>
      </w:rPr>
      <w:t>102</w:t>
    </w:r>
  </w:p>
  <w:sdt>
    <w:sdtPr>
      <w:rPr>
        <w:sz w:val="20"/>
        <w:szCs w:val="20"/>
      </w:rPr>
      <w:id w:val="1144779147"/>
      <w:docPartObj>
        <w:docPartGallery w:val="Page Numbers (Bottom of Page)"/>
        <w:docPartUnique/>
      </w:docPartObj>
    </w:sdtPr>
    <w:sdtEndPr/>
    <w:sdtContent>
      <w:sdt>
        <w:sdtPr>
          <w:rPr>
            <w:sz w:val="20"/>
            <w:szCs w:val="20"/>
          </w:rPr>
          <w:id w:val="-829131736"/>
          <w:docPartObj>
            <w:docPartGallery w:val="Page Numbers (Top of Page)"/>
            <w:docPartUnique/>
          </w:docPartObj>
        </w:sdtPr>
        <w:sdtEndPr/>
        <w:sdtContent>
          <w:p w14:paraId="7C4A1950" w14:textId="016ACD20" w:rsidR="0003610B" w:rsidRPr="00753329" w:rsidRDefault="0003610B" w:rsidP="003D474F">
            <w:pPr>
              <w:pStyle w:val="Footer"/>
              <w:jc w:val="center"/>
              <w:rPr>
                <w:sz w:val="20"/>
                <w:szCs w:val="20"/>
              </w:rPr>
            </w:pPr>
            <w:r w:rsidRPr="00753329">
              <w:rPr>
                <w:sz w:val="20"/>
                <w:szCs w:val="20"/>
              </w:rPr>
              <w:t xml:space="preserve">Page </w:t>
            </w:r>
            <w:r w:rsidRPr="00753329">
              <w:rPr>
                <w:b/>
                <w:bCs/>
                <w:sz w:val="20"/>
                <w:szCs w:val="20"/>
              </w:rPr>
              <w:fldChar w:fldCharType="begin"/>
            </w:r>
            <w:r w:rsidRPr="00753329">
              <w:rPr>
                <w:b/>
                <w:bCs/>
                <w:sz w:val="20"/>
                <w:szCs w:val="20"/>
              </w:rPr>
              <w:instrText xml:space="preserve"> PAGE </w:instrText>
            </w:r>
            <w:r w:rsidRPr="00753329">
              <w:rPr>
                <w:b/>
                <w:bCs/>
                <w:sz w:val="20"/>
                <w:szCs w:val="20"/>
              </w:rPr>
              <w:fldChar w:fldCharType="separate"/>
            </w:r>
            <w:r w:rsidRPr="00753329">
              <w:rPr>
                <w:b/>
                <w:bCs/>
                <w:sz w:val="20"/>
                <w:szCs w:val="20"/>
              </w:rPr>
              <w:t>1</w:t>
            </w:r>
            <w:r w:rsidRPr="00753329">
              <w:rPr>
                <w:b/>
                <w:bCs/>
                <w:sz w:val="20"/>
                <w:szCs w:val="20"/>
              </w:rPr>
              <w:fldChar w:fldCharType="end"/>
            </w:r>
            <w:r w:rsidRPr="00753329">
              <w:rPr>
                <w:sz w:val="20"/>
                <w:szCs w:val="20"/>
              </w:rPr>
              <w:t xml:space="preserve"> of </w:t>
            </w:r>
            <w:r w:rsidRPr="00753329">
              <w:rPr>
                <w:b/>
                <w:bCs/>
                <w:sz w:val="20"/>
                <w:szCs w:val="20"/>
              </w:rPr>
              <w:fldChar w:fldCharType="begin"/>
            </w:r>
            <w:r w:rsidRPr="00753329">
              <w:rPr>
                <w:b/>
                <w:bCs/>
                <w:sz w:val="20"/>
                <w:szCs w:val="20"/>
              </w:rPr>
              <w:instrText xml:space="preserve"> NUMPAGES  </w:instrText>
            </w:r>
            <w:r w:rsidRPr="00753329">
              <w:rPr>
                <w:b/>
                <w:bCs/>
                <w:sz w:val="20"/>
                <w:szCs w:val="20"/>
              </w:rPr>
              <w:fldChar w:fldCharType="separate"/>
            </w:r>
            <w:r w:rsidRPr="00753329">
              <w:rPr>
                <w:b/>
                <w:bCs/>
                <w:sz w:val="20"/>
                <w:szCs w:val="20"/>
              </w:rPr>
              <w:t>3</w:t>
            </w:r>
            <w:r w:rsidRPr="00753329">
              <w:rPr>
                <w:b/>
                <w:bCs/>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389E6" w14:textId="14706A4D" w:rsidR="0003610B" w:rsidRPr="00834149" w:rsidRDefault="0003610B">
    <w:pPr>
      <w:pStyle w:val="Footer"/>
      <w:jc w:val="center"/>
      <w:rPr>
        <w:sz w:val="20"/>
        <w:szCs w:val="20"/>
      </w:rPr>
    </w:pPr>
    <w:r w:rsidRPr="00834149">
      <w:rPr>
        <w:sz w:val="20"/>
        <w:szCs w:val="20"/>
      </w:rPr>
      <w:t xml:space="preserve">DRT </w:t>
    </w:r>
    <w:r w:rsidRPr="009A6EF1">
      <w:rPr>
        <w:sz w:val="20"/>
        <w:szCs w:val="20"/>
      </w:rPr>
      <w:t>Letter (</w:t>
    </w:r>
    <w:r w:rsidR="0076349E" w:rsidRPr="009A6EF1">
      <w:rPr>
        <w:sz w:val="20"/>
        <w:szCs w:val="20"/>
      </w:rPr>
      <w:t>1</w:t>
    </w:r>
    <w:r w:rsidRPr="009A6EF1">
      <w:rPr>
        <w:sz w:val="20"/>
        <w:szCs w:val="20"/>
      </w:rPr>
      <w:t>) – DRT</w:t>
    </w:r>
    <w:r w:rsidRPr="00834149">
      <w:rPr>
        <w:sz w:val="20"/>
        <w:szCs w:val="20"/>
      </w:rPr>
      <w:t xml:space="preserve"> # P-2</w:t>
    </w:r>
    <w:r w:rsidR="00FB0FDD">
      <w:rPr>
        <w:sz w:val="20"/>
        <w:szCs w:val="20"/>
      </w:rPr>
      <w:t>1-0</w:t>
    </w:r>
    <w:r w:rsidR="0076349E">
      <w:rPr>
        <w:sz w:val="20"/>
        <w:szCs w:val="20"/>
      </w:rPr>
      <w:t>102</w:t>
    </w:r>
  </w:p>
  <w:sdt>
    <w:sdtPr>
      <w:rPr>
        <w:sz w:val="20"/>
        <w:szCs w:val="20"/>
      </w:rPr>
      <w:id w:val="654268649"/>
      <w:docPartObj>
        <w:docPartGallery w:val="Page Numbers (Bottom of Page)"/>
        <w:docPartUnique/>
      </w:docPartObj>
    </w:sdtPr>
    <w:sdtEndPr/>
    <w:sdtContent>
      <w:sdt>
        <w:sdtPr>
          <w:rPr>
            <w:sz w:val="20"/>
            <w:szCs w:val="20"/>
          </w:rPr>
          <w:id w:val="1728636285"/>
          <w:docPartObj>
            <w:docPartGallery w:val="Page Numbers (Top of Page)"/>
            <w:docPartUnique/>
          </w:docPartObj>
        </w:sdtPr>
        <w:sdtEndPr/>
        <w:sdtContent>
          <w:p w14:paraId="7C0E164E" w14:textId="77777777" w:rsidR="0003610B" w:rsidRPr="00834149" w:rsidRDefault="0003610B">
            <w:pPr>
              <w:pStyle w:val="Footer"/>
              <w:jc w:val="center"/>
              <w:rPr>
                <w:sz w:val="20"/>
                <w:szCs w:val="20"/>
              </w:rPr>
            </w:pPr>
            <w:r w:rsidRPr="00834149">
              <w:rPr>
                <w:sz w:val="20"/>
                <w:szCs w:val="20"/>
              </w:rPr>
              <w:t xml:space="preserve">Page </w:t>
            </w:r>
            <w:r w:rsidRPr="00834149">
              <w:rPr>
                <w:b/>
                <w:bCs/>
                <w:sz w:val="20"/>
                <w:szCs w:val="20"/>
              </w:rPr>
              <w:fldChar w:fldCharType="begin"/>
            </w:r>
            <w:r w:rsidRPr="00834149">
              <w:rPr>
                <w:b/>
                <w:bCs/>
                <w:sz w:val="20"/>
                <w:szCs w:val="20"/>
              </w:rPr>
              <w:instrText xml:space="preserve"> PAGE </w:instrText>
            </w:r>
            <w:r w:rsidRPr="00834149">
              <w:rPr>
                <w:b/>
                <w:bCs/>
                <w:sz w:val="20"/>
                <w:szCs w:val="20"/>
              </w:rPr>
              <w:fldChar w:fldCharType="separate"/>
            </w:r>
            <w:r w:rsidRPr="00834149">
              <w:rPr>
                <w:b/>
                <w:bCs/>
                <w:noProof/>
                <w:sz w:val="20"/>
                <w:szCs w:val="20"/>
              </w:rPr>
              <w:t>2</w:t>
            </w:r>
            <w:r w:rsidRPr="00834149">
              <w:rPr>
                <w:b/>
                <w:bCs/>
                <w:sz w:val="20"/>
                <w:szCs w:val="20"/>
              </w:rPr>
              <w:fldChar w:fldCharType="end"/>
            </w:r>
            <w:r w:rsidRPr="00834149">
              <w:rPr>
                <w:sz w:val="20"/>
                <w:szCs w:val="20"/>
              </w:rPr>
              <w:t xml:space="preserve"> of </w:t>
            </w:r>
            <w:r w:rsidRPr="00834149">
              <w:rPr>
                <w:b/>
                <w:bCs/>
                <w:sz w:val="20"/>
                <w:szCs w:val="20"/>
              </w:rPr>
              <w:fldChar w:fldCharType="begin"/>
            </w:r>
            <w:r w:rsidRPr="00834149">
              <w:rPr>
                <w:b/>
                <w:bCs/>
                <w:sz w:val="20"/>
                <w:szCs w:val="20"/>
              </w:rPr>
              <w:instrText xml:space="preserve"> NUMPAGES  </w:instrText>
            </w:r>
            <w:r w:rsidRPr="00834149">
              <w:rPr>
                <w:b/>
                <w:bCs/>
                <w:sz w:val="20"/>
                <w:szCs w:val="20"/>
              </w:rPr>
              <w:fldChar w:fldCharType="separate"/>
            </w:r>
            <w:r w:rsidRPr="00834149">
              <w:rPr>
                <w:b/>
                <w:bCs/>
                <w:noProof/>
                <w:sz w:val="20"/>
                <w:szCs w:val="20"/>
              </w:rPr>
              <w:t>2</w:t>
            </w:r>
            <w:r w:rsidRPr="00834149">
              <w:rPr>
                <w:b/>
                <w:bCs/>
                <w:sz w:val="20"/>
                <w:szCs w:val="20"/>
              </w:rPr>
              <w:fldChar w:fldCharType="end"/>
            </w:r>
          </w:p>
        </w:sdtContent>
      </w:sdt>
    </w:sdtContent>
  </w:sdt>
  <w:p w14:paraId="437AB685" w14:textId="77777777" w:rsidR="0003610B" w:rsidRDefault="00036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178E9" w14:textId="77777777" w:rsidR="0003610B" w:rsidRDefault="0003610B" w:rsidP="003D474F">
      <w:r>
        <w:separator/>
      </w:r>
    </w:p>
  </w:footnote>
  <w:footnote w:type="continuationSeparator" w:id="0">
    <w:p w14:paraId="63D1DA21" w14:textId="77777777" w:rsidR="0003610B" w:rsidRDefault="0003610B" w:rsidP="003D474F">
      <w:r>
        <w:continuationSeparator/>
      </w:r>
    </w:p>
  </w:footnote>
  <w:footnote w:type="continuationNotice" w:id="1">
    <w:p w14:paraId="040A6524" w14:textId="77777777" w:rsidR="00E268EF" w:rsidRDefault="00E268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A73ED" w14:textId="642E2C48" w:rsidR="0003610B" w:rsidRPr="003D474F" w:rsidRDefault="0003610B" w:rsidP="003D474F">
    <w:pPr>
      <w:pStyle w:val="Header"/>
      <w:tabs>
        <w:tab w:val="left" w:pos="210"/>
      </w:tabs>
      <w:rPr>
        <w:rFonts w:ascii="Times New Roman" w:hAnsi="Times New Roman" w:cs="Times New Roman"/>
        <w:sz w:val="36"/>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762F5" w14:textId="5B635875" w:rsidR="0003610B" w:rsidRPr="003D474F" w:rsidRDefault="00273E32" w:rsidP="003D474F">
    <w:pPr>
      <w:pStyle w:val="Header"/>
      <w:tabs>
        <w:tab w:val="left" w:pos="210"/>
      </w:tabs>
      <w:ind w:left="2160" w:hanging="2160"/>
      <w:rPr>
        <w:rFonts w:ascii="Times New Roman" w:hAnsi="Times New Roman" w:cs="Times New Roman"/>
        <w:sz w:val="36"/>
        <w:u w:val="single"/>
      </w:rPr>
    </w:pPr>
    <w:bookmarkStart w:id="2" w:name="_Hlk32566561"/>
    <w:r>
      <w:rPr>
        <w:rFonts w:ascii="Times New Roman" w:hAnsi="Times New Roman" w:cs="Times New Roman"/>
        <w:noProof/>
        <w:sz w:val="24"/>
      </w:rPr>
      <w:object w:dxaOrig="1440" w:dyaOrig="1440" w14:anchorId="1D861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0;width:67.5pt;height:67.95pt;z-index:-251658239;visibility:visible" wrapcoords="-200 0 -200 21402 21600 21402 21600 0 -200 0" o:allowincell="f" fillcolor="window">
          <v:imagedata r:id="rId1" o:title=""/>
          <w10:wrap type="tight"/>
        </v:shape>
        <o:OLEObject Type="Embed" ProgID="Word.Picture.8" ShapeID="_x0000_s1027" DrawAspect="Content" ObjectID="_1699192295" r:id="rId2"/>
      </w:object>
    </w:r>
    <w:r w:rsidR="0003610B" w:rsidRPr="003D474F">
      <w:rPr>
        <w:rFonts w:ascii="Times New Roman" w:hAnsi="Times New Roman" w:cs="Times New Roman"/>
        <w:sz w:val="36"/>
        <w:u w:val="single"/>
      </w:rPr>
      <w:t>CITY OF PUYALLUP</w:t>
    </w:r>
    <w:r w:rsidR="0003610B" w:rsidRPr="003D474F">
      <w:rPr>
        <w:rFonts w:ascii="Times New Roman" w:hAnsi="Times New Roman" w:cs="Times New Roman"/>
        <w:sz w:val="36"/>
        <w:u w:val="single"/>
      </w:rPr>
      <w:tab/>
    </w:r>
  </w:p>
  <w:p w14:paraId="514BFF29" w14:textId="5C629264" w:rsidR="0003610B" w:rsidRPr="00FB0409" w:rsidRDefault="0003610B" w:rsidP="003D474F">
    <w:pPr>
      <w:pStyle w:val="Header"/>
      <w:rPr>
        <w:rFonts w:ascii="Tahoma" w:hAnsi="Tahoma" w:cs="Tahoma"/>
        <w:sz w:val="20"/>
      </w:rPr>
    </w:pPr>
    <w:r w:rsidRPr="00FB0409">
      <w:rPr>
        <w:rFonts w:ascii="Tahoma" w:hAnsi="Tahoma" w:cs="Tahoma"/>
        <w:b/>
        <w:sz w:val="20"/>
      </w:rPr>
      <w:t>Development</w:t>
    </w:r>
    <w:r w:rsidR="00D16E77">
      <w:rPr>
        <w:rFonts w:ascii="Tahoma" w:hAnsi="Tahoma" w:cs="Tahoma"/>
        <w:b/>
        <w:sz w:val="20"/>
      </w:rPr>
      <w:t xml:space="preserve"> &amp; Permitting</w:t>
    </w:r>
    <w:r w:rsidRPr="00FB0409">
      <w:rPr>
        <w:rFonts w:ascii="Tahoma" w:hAnsi="Tahoma" w:cs="Tahoma"/>
        <w:b/>
        <w:sz w:val="20"/>
      </w:rPr>
      <w:t xml:space="preserve"> Services</w:t>
    </w:r>
  </w:p>
  <w:p w14:paraId="6B889D89" w14:textId="77777777" w:rsidR="0003610B" w:rsidRPr="00FB0409" w:rsidRDefault="0003610B" w:rsidP="003D474F">
    <w:pPr>
      <w:pStyle w:val="Header"/>
      <w:rPr>
        <w:rFonts w:ascii="Tahoma" w:hAnsi="Tahoma" w:cs="Tahoma"/>
        <w:sz w:val="20"/>
      </w:rPr>
    </w:pPr>
    <w:r w:rsidRPr="00FB0409">
      <w:rPr>
        <w:rFonts w:ascii="Tahoma" w:hAnsi="Tahoma" w:cs="Tahoma"/>
        <w:sz w:val="20"/>
      </w:rPr>
      <w:t>333 S. Meridian, Puyallup, WA  98371</w:t>
    </w:r>
  </w:p>
  <w:p w14:paraId="73108235" w14:textId="77777777" w:rsidR="0003610B" w:rsidRPr="00FB0409" w:rsidRDefault="0003610B" w:rsidP="003D474F">
    <w:pPr>
      <w:pStyle w:val="Header"/>
      <w:rPr>
        <w:rFonts w:ascii="Tahoma" w:hAnsi="Tahoma" w:cs="Tahoma"/>
        <w:sz w:val="20"/>
      </w:rPr>
    </w:pPr>
    <w:r w:rsidRPr="00FB0409">
      <w:rPr>
        <w:rFonts w:ascii="Tahoma" w:hAnsi="Tahoma" w:cs="Tahoma"/>
        <w:sz w:val="20"/>
      </w:rPr>
      <w:t>(253) 864-4165 | Fax (253) 840-6678</w:t>
    </w:r>
  </w:p>
  <w:p w14:paraId="5B602BC1" w14:textId="77777777" w:rsidR="0003610B" w:rsidRPr="00FB0409" w:rsidRDefault="0003610B" w:rsidP="003D474F">
    <w:pPr>
      <w:pStyle w:val="Header"/>
      <w:rPr>
        <w:rFonts w:ascii="Tahoma" w:hAnsi="Tahoma" w:cs="Tahoma"/>
        <w:sz w:val="20"/>
      </w:rPr>
    </w:pPr>
    <w:r w:rsidRPr="00FB0409">
      <w:rPr>
        <w:rFonts w:ascii="Tahoma" w:hAnsi="Tahoma" w:cs="Tahoma"/>
        <w:sz w:val="20"/>
      </w:rPr>
      <w:t>www.cityofpuyallup.org</w:t>
    </w:r>
  </w:p>
  <w:bookmarkEnd w:id="2"/>
  <w:p w14:paraId="02D3942D" w14:textId="105E90A8" w:rsidR="0003610B" w:rsidRPr="00C522A8" w:rsidRDefault="0003610B" w:rsidP="00C522A8">
    <w:pPr>
      <w:pStyle w:val="Header"/>
      <w:ind w:firstLine="2160"/>
      <w:rPr>
        <w:rFonts w:ascii="Tahoma" w:hAnsi="Tahoma" w:cs="Tahoma"/>
      </w:rPr>
    </w:pPr>
    <w:r w:rsidRPr="00CC0505">
      <w:rPr>
        <w:rFonts w:ascii="Tahoma" w:hAnsi="Tahoma" w:cs="Tahom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70610"/>
    <w:multiLevelType w:val="hybridMultilevel"/>
    <w:tmpl w:val="AD981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6613CD"/>
    <w:multiLevelType w:val="hybridMultilevel"/>
    <w:tmpl w:val="417202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104DD"/>
    <w:multiLevelType w:val="hybridMultilevel"/>
    <w:tmpl w:val="417202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6A1945"/>
    <w:multiLevelType w:val="hybridMultilevel"/>
    <w:tmpl w:val="31D2D616"/>
    <w:lvl w:ilvl="0" w:tplc="2C90D8D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CE54D11"/>
    <w:multiLevelType w:val="hybridMultilevel"/>
    <w:tmpl w:val="BC9AF6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320956"/>
    <w:multiLevelType w:val="hybridMultilevel"/>
    <w:tmpl w:val="EB42E0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B01237"/>
    <w:multiLevelType w:val="multilevel"/>
    <w:tmpl w:val="0409001D"/>
    <w:styleLink w:val="DRTLETTERCOMMENTS"/>
    <w:lvl w:ilvl="0">
      <w:start w:val="1"/>
      <w:numFmt w:val="bullet"/>
      <w:lvlText w:val=""/>
      <w:lvlJc w:val="left"/>
      <w:pPr>
        <w:ind w:left="360" w:hanging="360"/>
      </w:pPr>
      <w:rPr>
        <w:rFonts w:ascii="Symbol" w:hAnsi="Symbol" w:hint="default"/>
        <w:b w:val="0"/>
        <w:i w:val="0"/>
        <w:sz w:val="2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color w:val="auto"/>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7" w15:restartNumberingAfterBreak="0">
    <w:nsid w:val="5D850C9C"/>
    <w:multiLevelType w:val="hybridMultilevel"/>
    <w:tmpl w:val="D97C0F88"/>
    <w:lvl w:ilvl="0" w:tplc="BF329C96">
      <w:start w:val="1"/>
      <w:numFmt w:val="bullet"/>
      <w:lvlText w:val=""/>
      <w:lvlJc w:val="left"/>
      <w:pPr>
        <w:tabs>
          <w:tab w:val="num" w:pos="450"/>
        </w:tabs>
        <w:ind w:left="450" w:hanging="360"/>
      </w:pPr>
      <w:rPr>
        <w:rFonts w:ascii="Symbol" w:hAnsi="Symbol" w:hint="default"/>
        <w:color w:val="auto"/>
      </w:rPr>
    </w:lvl>
    <w:lvl w:ilvl="1" w:tplc="04090003">
      <w:start w:val="1"/>
      <w:numFmt w:val="bullet"/>
      <w:lvlText w:val="o"/>
      <w:lvlJc w:val="left"/>
      <w:pPr>
        <w:tabs>
          <w:tab w:val="num" w:pos="6930"/>
        </w:tabs>
        <w:ind w:left="693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2B6467"/>
    <w:multiLevelType w:val="hybridMultilevel"/>
    <w:tmpl w:val="417202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CA6A42"/>
    <w:multiLevelType w:val="hybridMultilevel"/>
    <w:tmpl w:val="42A6567E"/>
    <w:lvl w:ilvl="0" w:tplc="3CC83CFE">
      <w:numFmt w:val="bullet"/>
      <w:lvlText w:val="-"/>
      <w:lvlJc w:val="left"/>
      <w:pPr>
        <w:ind w:left="720" w:hanging="360"/>
      </w:pPr>
      <w:rPr>
        <w:rFonts w:ascii="Calibri" w:eastAsia="Times New Roman"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71C266D8"/>
    <w:multiLevelType w:val="hybridMultilevel"/>
    <w:tmpl w:val="7C147A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5"/>
  </w:num>
  <w:num w:numId="4">
    <w:abstractNumId w:val="10"/>
  </w:num>
  <w:num w:numId="5">
    <w:abstractNumId w:val="1"/>
  </w:num>
  <w:num w:numId="6">
    <w:abstractNumId w:val="0"/>
  </w:num>
  <w:num w:numId="7">
    <w:abstractNumId w:val="9"/>
  </w:num>
  <w:num w:numId="8">
    <w:abstractNumId w:val="3"/>
  </w:num>
  <w:num w:numId="9">
    <w:abstractNumId w:val="2"/>
  </w:num>
  <w:num w:numId="10">
    <w:abstractNumId w:val="7"/>
  </w:num>
  <w:num w:numId="11">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54"/>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74F"/>
    <w:rsid w:val="000002C3"/>
    <w:rsid w:val="00001DB1"/>
    <w:rsid w:val="000115AE"/>
    <w:rsid w:val="0002111B"/>
    <w:rsid w:val="00026FB6"/>
    <w:rsid w:val="000312F7"/>
    <w:rsid w:val="0003610B"/>
    <w:rsid w:val="00052B00"/>
    <w:rsid w:val="00056803"/>
    <w:rsid w:val="00056D98"/>
    <w:rsid w:val="00065922"/>
    <w:rsid w:val="000A0E43"/>
    <w:rsid w:val="000B4C67"/>
    <w:rsid w:val="001350EF"/>
    <w:rsid w:val="00154148"/>
    <w:rsid w:val="00175726"/>
    <w:rsid w:val="00195BB1"/>
    <w:rsid w:val="001A35AC"/>
    <w:rsid w:val="001C19AC"/>
    <w:rsid w:val="001E7F0A"/>
    <w:rsid w:val="002341A6"/>
    <w:rsid w:val="00260D86"/>
    <w:rsid w:val="00270AA6"/>
    <w:rsid w:val="0027256F"/>
    <w:rsid w:val="00273E32"/>
    <w:rsid w:val="0028712E"/>
    <w:rsid w:val="002A3477"/>
    <w:rsid w:val="002C429E"/>
    <w:rsid w:val="00302527"/>
    <w:rsid w:val="00316C61"/>
    <w:rsid w:val="00326710"/>
    <w:rsid w:val="00345ADE"/>
    <w:rsid w:val="003508E5"/>
    <w:rsid w:val="003D474F"/>
    <w:rsid w:val="003F3552"/>
    <w:rsid w:val="004121B3"/>
    <w:rsid w:val="00414F5C"/>
    <w:rsid w:val="004203B5"/>
    <w:rsid w:val="004646D3"/>
    <w:rsid w:val="00473722"/>
    <w:rsid w:val="004773FA"/>
    <w:rsid w:val="004C4AEE"/>
    <w:rsid w:val="004F4090"/>
    <w:rsid w:val="005207F8"/>
    <w:rsid w:val="00550D26"/>
    <w:rsid w:val="00575A43"/>
    <w:rsid w:val="00577962"/>
    <w:rsid w:val="00593C2C"/>
    <w:rsid w:val="00602DD3"/>
    <w:rsid w:val="00615158"/>
    <w:rsid w:val="0064492F"/>
    <w:rsid w:val="00687729"/>
    <w:rsid w:val="006A2FAF"/>
    <w:rsid w:val="006A519E"/>
    <w:rsid w:val="006C1539"/>
    <w:rsid w:val="006E302A"/>
    <w:rsid w:val="006F1040"/>
    <w:rsid w:val="00722402"/>
    <w:rsid w:val="00727A5A"/>
    <w:rsid w:val="0073403B"/>
    <w:rsid w:val="00753329"/>
    <w:rsid w:val="00760D84"/>
    <w:rsid w:val="0076349E"/>
    <w:rsid w:val="00785998"/>
    <w:rsid w:val="00787895"/>
    <w:rsid w:val="00796356"/>
    <w:rsid w:val="00811881"/>
    <w:rsid w:val="00834149"/>
    <w:rsid w:val="00834BFD"/>
    <w:rsid w:val="00857E73"/>
    <w:rsid w:val="00862176"/>
    <w:rsid w:val="00862CB8"/>
    <w:rsid w:val="00875AB8"/>
    <w:rsid w:val="008B0189"/>
    <w:rsid w:val="00913DD4"/>
    <w:rsid w:val="009222CA"/>
    <w:rsid w:val="0094053F"/>
    <w:rsid w:val="00957BC6"/>
    <w:rsid w:val="009A6EF1"/>
    <w:rsid w:val="009D0029"/>
    <w:rsid w:val="009D6388"/>
    <w:rsid w:val="009E21D8"/>
    <w:rsid w:val="009E79E0"/>
    <w:rsid w:val="00A51EC8"/>
    <w:rsid w:val="00A86FF1"/>
    <w:rsid w:val="00AB2ABC"/>
    <w:rsid w:val="00AE7A10"/>
    <w:rsid w:val="00B507C4"/>
    <w:rsid w:val="00B55732"/>
    <w:rsid w:val="00B82937"/>
    <w:rsid w:val="00B94FA4"/>
    <w:rsid w:val="00B9642B"/>
    <w:rsid w:val="00C1060F"/>
    <w:rsid w:val="00C23251"/>
    <w:rsid w:val="00C522A8"/>
    <w:rsid w:val="00C606E2"/>
    <w:rsid w:val="00CB41C7"/>
    <w:rsid w:val="00CD73A6"/>
    <w:rsid w:val="00CF5470"/>
    <w:rsid w:val="00D16E77"/>
    <w:rsid w:val="00D17F01"/>
    <w:rsid w:val="00D26953"/>
    <w:rsid w:val="00D312D6"/>
    <w:rsid w:val="00D46327"/>
    <w:rsid w:val="00D7521B"/>
    <w:rsid w:val="00DB6064"/>
    <w:rsid w:val="00DD68D2"/>
    <w:rsid w:val="00DF7A55"/>
    <w:rsid w:val="00E268EF"/>
    <w:rsid w:val="00E307A5"/>
    <w:rsid w:val="00E31BEA"/>
    <w:rsid w:val="00E54188"/>
    <w:rsid w:val="00E72DD3"/>
    <w:rsid w:val="00E800A2"/>
    <w:rsid w:val="00EA3F7C"/>
    <w:rsid w:val="00EC5AE5"/>
    <w:rsid w:val="00ED7C21"/>
    <w:rsid w:val="00EF0456"/>
    <w:rsid w:val="00F2554F"/>
    <w:rsid w:val="00FB0FDD"/>
    <w:rsid w:val="00FD56B7"/>
    <w:rsid w:val="00FF0FA6"/>
    <w:rsid w:val="00FF3D4B"/>
    <w:rsid w:val="05A67EBB"/>
    <w:rsid w:val="541BF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1489C4C"/>
  <w15:chartTrackingRefBased/>
  <w15:docId w15:val="{1806F4D0-DD8B-45C5-8093-E452D538A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74F"/>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3D474F"/>
    <w:pPr>
      <w:keepNext/>
      <w:outlineLvl w:val="0"/>
    </w:pPr>
    <w:rPr>
      <w:i/>
      <w:sz w:val="28"/>
    </w:rPr>
  </w:style>
  <w:style w:type="paragraph" w:styleId="Heading2">
    <w:name w:val="heading 2"/>
    <w:basedOn w:val="Normal"/>
    <w:next w:val="Normal"/>
    <w:link w:val="Heading2Char"/>
    <w:uiPriority w:val="9"/>
    <w:unhideWhenUsed/>
    <w:qFormat/>
    <w:rsid w:val="00270AA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3329"/>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A51EC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C4AE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4C4AEE"/>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D474F"/>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D474F"/>
  </w:style>
  <w:style w:type="paragraph" w:styleId="Footer">
    <w:name w:val="footer"/>
    <w:basedOn w:val="Normal"/>
    <w:link w:val="FooterChar"/>
    <w:uiPriority w:val="99"/>
    <w:unhideWhenUsed/>
    <w:rsid w:val="003D474F"/>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D474F"/>
  </w:style>
  <w:style w:type="paragraph" w:styleId="BodyText2">
    <w:name w:val="Body Text 2"/>
    <w:basedOn w:val="Normal"/>
    <w:link w:val="BodyText2Char"/>
    <w:rsid w:val="003D474F"/>
    <w:rPr>
      <w:rFonts w:ascii="CG Times" w:hAnsi="CG Times"/>
      <w:color w:val="000000"/>
    </w:rPr>
  </w:style>
  <w:style w:type="character" w:customStyle="1" w:styleId="BodyText2Char">
    <w:name w:val="Body Text 2 Char"/>
    <w:basedOn w:val="DefaultParagraphFont"/>
    <w:link w:val="BodyText2"/>
    <w:rsid w:val="003D474F"/>
    <w:rPr>
      <w:rFonts w:ascii="CG Times" w:eastAsia="Times New Roman" w:hAnsi="CG Times" w:cs="Times New Roman"/>
      <w:color w:val="000000"/>
      <w:sz w:val="24"/>
      <w:szCs w:val="20"/>
    </w:rPr>
  </w:style>
  <w:style w:type="table" w:styleId="TableGrid">
    <w:name w:val="Table Grid"/>
    <w:basedOn w:val="TableNormal"/>
    <w:uiPriority w:val="59"/>
    <w:rsid w:val="003D474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D474F"/>
    <w:rPr>
      <w:color w:val="808080"/>
    </w:rPr>
  </w:style>
  <w:style w:type="character" w:styleId="Hyperlink">
    <w:name w:val="Hyperlink"/>
    <w:rsid w:val="003D474F"/>
    <w:rPr>
      <w:color w:val="0000FF"/>
      <w:u w:val="single"/>
    </w:rPr>
  </w:style>
  <w:style w:type="character" w:customStyle="1" w:styleId="Heading1Char">
    <w:name w:val="Heading 1 Char"/>
    <w:basedOn w:val="DefaultParagraphFont"/>
    <w:link w:val="Heading1"/>
    <w:rsid w:val="003D474F"/>
    <w:rPr>
      <w:rFonts w:ascii="Times New Roman" w:eastAsia="Times New Roman" w:hAnsi="Times New Roman" w:cs="Times New Roman"/>
      <w:i/>
      <w:sz w:val="28"/>
      <w:szCs w:val="20"/>
    </w:rPr>
  </w:style>
  <w:style w:type="paragraph" w:styleId="BodyText">
    <w:name w:val="Body Text"/>
    <w:basedOn w:val="Normal"/>
    <w:link w:val="BodyTextChar"/>
    <w:uiPriority w:val="99"/>
    <w:unhideWhenUsed/>
    <w:rsid w:val="003D474F"/>
    <w:pPr>
      <w:spacing w:after="120"/>
    </w:pPr>
  </w:style>
  <w:style w:type="character" w:customStyle="1" w:styleId="BodyTextChar">
    <w:name w:val="Body Text Char"/>
    <w:basedOn w:val="DefaultParagraphFont"/>
    <w:link w:val="BodyText"/>
    <w:uiPriority w:val="99"/>
    <w:rsid w:val="003D474F"/>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3D47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74F"/>
    <w:rPr>
      <w:rFonts w:ascii="Segoe UI" w:eastAsia="Times New Roman" w:hAnsi="Segoe UI" w:cs="Segoe UI"/>
      <w:sz w:val="18"/>
      <w:szCs w:val="18"/>
    </w:rPr>
  </w:style>
  <w:style w:type="numbering" w:customStyle="1" w:styleId="DRTLETTERCOMMENTS">
    <w:name w:val="DRT LETTER COMMENTS"/>
    <w:uiPriority w:val="99"/>
    <w:rsid w:val="00785998"/>
    <w:pPr>
      <w:numPr>
        <w:numId w:val="1"/>
      </w:numPr>
    </w:pPr>
  </w:style>
  <w:style w:type="paragraph" w:styleId="ListParagraph">
    <w:name w:val="List Paragraph"/>
    <w:basedOn w:val="Normal"/>
    <w:uiPriority w:val="34"/>
    <w:qFormat/>
    <w:rsid w:val="00785998"/>
    <w:pPr>
      <w:ind w:left="720"/>
      <w:contextualSpacing/>
    </w:pPr>
  </w:style>
  <w:style w:type="character" w:styleId="UnresolvedMention">
    <w:name w:val="Unresolved Mention"/>
    <w:basedOn w:val="DefaultParagraphFont"/>
    <w:uiPriority w:val="99"/>
    <w:semiHidden/>
    <w:unhideWhenUsed/>
    <w:rsid w:val="0094053F"/>
    <w:rPr>
      <w:color w:val="605E5C"/>
      <w:shd w:val="clear" w:color="auto" w:fill="E1DFDD"/>
    </w:rPr>
  </w:style>
  <w:style w:type="character" w:customStyle="1" w:styleId="Heading2Char">
    <w:name w:val="Heading 2 Char"/>
    <w:basedOn w:val="DefaultParagraphFont"/>
    <w:link w:val="Heading2"/>
    <w:uiPriority w:val="9"/>
    <w:rsid w:val="00270AA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5332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51EC8"/>
    <w:rPr>
      <w:rFonts w:asciiTheme="majorHAnsi" w:eastAsiaTheme="majorEastAsia" w:hAnsiTheme="majorHAnsi" w:cstheme="majorBidi"/>
      <w:i/>
      <w:iCs/>
      <w:color w:val="2F5496" w:themeColor="accent1" w:themeShade="BF"/>
      <w:sz w:val="24"/>
      <w:szCs w:val="20"/>
    </w:rPr>
  </w:style>
  <w:style w:type="character" w:customStyle="1" w:styleId="Heading5Char">
    <w:name w:val="Heading 5 Char"/>
    <w:basedOn w:val="DefaultParagraphFont"/>
    <w:link w:val="Heading5"/>
    <w:uiPriority w:val="9"/>
    <w:rsid w:val="004C4AEE"/>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uiPriority w:val="9"/>
    <w:rsid w:val="004C4AEE"/>
    <w:rPr>
      <w:rFonts w:asciiTheme="majorHAnsi" w:eastAsiaTheme="majorEastAsia" w:hAnsiTheme="majorHAnsi" w:cstheme="majorBidi"/>
      <w:color w:val="1F3763" w:themeColor="accent1" w:themeShade="7F"/>
      <w:sz w:val="24"/>
      <w:szCs w:val="20"/>
    </w:rPr>
  </w:style>
  <w:style w:type="character" w:styleId="CommentReference">
    <w:name w:val="annotation reference"/>
    <w:basedOn w:val="DefaultParagraphFont"/>
    <w:uiPriority w:val="99"/>
    <w:semiHidden/>
    <w:unhideWhenUsed/>
    <w:rsid w:val="00FD56B7"/>
    <w:rPr>
      <w:sz w:val="16"/>
      <w:szCs w:val="16"/>
    </w:rPr>
  </w:style>
  <w:style w:type="paragraph" w:styleId="CommentText">
    <w:name w:val="annotation text"/>
    <w:basedOn w:val="Normal"/>
    <w:link w:val="CommentTextChar"/>
    <w:uiPriority w:val="99"/>
    <w:semiHidden/>
    <w:unhideWhenUsed/>
    <w:rsid w:val="00FD56B7"/>
    <w:rPr>
      <w:sz w:val="20"/>
    </w:rPr>
  </w:style>
  <w:style w:type="character" w:customStyle="1" w:styleId="CommentTextChar">
    <w:name w:val="Comment Text Char"/>
    <w:basedOn w:val="DefaultParagraphFont"/>
    <w:link w:val="CommentText"/>
    <w:uiPriority w:val="99"/>
    <w:semiHidden/>
    <w:rsid w:val="00FD56B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D56B7"/>
    <w:rPr>
      <w:b/>
      <w:bCs/>
    </w:rPr>
  </w:style>
  <w:style w:type="character" w:customStyle="1" w:styleId="CommentSubjectChar">
    <w:name w:val="Comment Subject Char"/>
    <w:basedOn w:val="CommentTextChar"/>
    <w:link w:val="CommentSubject"/>
    <w:uiPriority w:val="99"/>
    <w:semiHidden/>
    <w:rsid w:val="00FD56B7"/>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959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ermitCenter@puyallupWA.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ityofpuyallup.org/429/Planning-Servic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ermitcenter@puyallupwa.go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1C6F989649B4EA8B522A029A0A15DCC"/>
        <w:category>
          <w:name w:val="General"/>
          <w:gallery w:val="placeholder"/>
        </w:category>
        <w:types>
          <w:type w:val="bbPlcHdr"/>
        </w:types>
        <w:behaviors>
          <w:behavior w:val="content"/>
        </w:behaviors>
        <w:guid w:val="{4BD87F82-6D95-46BB-BBF6-F5B02D6D626D}"/>
      </w:docPartPr>
      <w:docPartBody>
        <w:p w:rsidR="00F35B63" w:rsidRDefault="00102AE8" w:rsidP="00102AE8">
          <w:pPr>
            <w:pStyle w:val="91C6F989649B4EA8B522A029A0A15DCC6"/>
          </w:pPr>
          <w:r w:rsidRPr="00260D86">
            <w:rPr>
              <w:rFonts w:asciiTheme="minorHAnsi" w:hAnsiTheme="minorHAnsi" w:cs="Tahoma"/>
              <w:color w:val="000000"/>
              <w:spacing w:val="-3"/>
              <w:sz w:val="22"/>
              <w:szCs w:val="22"/>
              <w:highlight w:val="yellow"/>
            </w:rPr>
            <w:t>Date</w:t>
          </w:r>
        </w:p>
      </w:docPartBody>
    </w:docPart>
    <w:docPart>
      <w:docPartPr>
        <w:name w:val="9BB6705C5A8048B5AFEA86F5F840AFE8"/>
        <w:category>
          <w:name w:val="General"/>
          <w:gallery w:val="placeholder"/>
        </w:category>
        <w:types>
          <w:type w:val="bbPlcHdr"/>
        </w:types>
        <w:behaviors>
          <w:behavior w:val="content"/>
        </w:behaviors>
        <w:guid w:val="{B7E97F16-4773-4B81-A938-73CE66B77512}"/>
      </w:docPartPr>
      <w:docPartBody>
        <w:p w:rsidR="00F35B63" w:rsidRDefault="00102AE8" w:rsidP="00102AE8">
          <w:pPr>
            <w:pStyle w:val="9BB6705C5A8048B5AFEA86F5F840AFE86"/>
          </w:pPr>
          <w:r>
            <w:rPr>
              <w:rFonts w:asciiTheme="minorHAnsi" w:hAnsiTheme="minorHAnsi" w:cstheme="minorHAnsi"/>
              <w:sz w:val="22"/>
              <w:szCs w:val="22"/>
              <w:highlight w:val="yellow"/>
            </w:rPr>
            <w:t>Permit Type</w:t>
          </w:r>
        </w:p>
      </w:docPartBody>
    </w:docPart>
    <w:docPart>
      <w:docPartPr>
        <w:name w:val="B1916471D85D46EA9334C0C70BE65D92"/>
        <w:category>
          <w:name w:val="General"/>
          <w:gallery w:val="placeholder"/>
        </w:category>
        <w:types>
          <w:type w:val="bbPlcHdr"/>
        </w:types>
        <w:behaviors>
          <w:behavior w:val="content"/>
        </w:behaviors>
        <w:guid w:val="{A9152044-28D2-4259-8BEE-368B2956CB82}"/>
      </w:docPartPr>
      <w:docPartBody>
        <w:p w:rsidR="00F35B63" w:rsidRDefault="00102AE8" w:rsidP="00102AE8">
          <w:pPr>
            <w:pStyle w:val="B1916471D85D46EA9334C0C70BE65D926"/>
          </w:pPr>
          <w:r w:rsidRPr="00DA559F">
            <w:rPr>
              <w:rFonts w:asciiTheme="minorHAnsi" w:hAnsiTheme="minorHAnsi" w:cstheme="minorHAnsi"/>
              <w:sz w:val="22"/>
              <w:szCs w:val="22"/>
              <w:highlight w:val="yellow"/>
            </w:rPr>
            <w:t>Application Date</w:t>
          </w:r>
        </w:p>
      </w:docPartBody>
    </w:docPart>
    <w:docPart>
      <w:docPartPr>
        <w:name w:val="EDBF82A5D0D648939D6E4AF43EAAD576"/>
        <w:category>
          <w:name w:val="General"/>
          <w:gallery w:val="placeholder"/>
        </w:category>
        <w:types>
          <w:type w:val="bbPlcHdr"/>
        </w:types>
        <w:behaviors>
          <w:behavior w:val="content"/>
        </w:behaviors>
        <w:guid w:val="{C37CC56F-0DFE-4272-B500-E768682AFC91}"/>
      </w:docPartPr>
      <w:docPartBody>
        <w:p w:rsidR="00F35B63" w:rsidRDefault="00102AE8" w:rsidP="00102AE8">
          <w:pPr>
            <w:pStyle w:val="EDBF82A5D0D648939D6E4AF43EAAD5766"/>
          </w:pPr>
          <w:r w:rsidRPr="006B121C">
            <w:rPr>
              <w:rFonts w:asciiTheme="minorHAnsi" w:hAnsiTheme="minorHAnsi" w:cstheme="minorHAnsi"/>
              <w:sz w:val="22"/>
              <w:szCs w:val="22"/>
              <w:highlight w:val="yellow"/>
            </w:rPr>
            <w:t>Complete Date</w:t>
          </w:r>
        </w:p>
      </w:docPartBody>
    </w:docPart>
    <w:docPart>
      <w:docPartPr>
        <w:name w:val="9453AD60BF7040BC905D86A8B906F09F"/>
        <w:category>
          <w:name w:val="General"/>
          <w:gallery w:val="placeholder"/>
        </w:category>
        <w:types>
          <w:type w:val="bbPlcHdr"/>
        </w:types>
        <w:behaviors>
          <w:behavior w:val="content"/>
        </w:behaviors>
        <w:guid w:val="{08F7EA57-1A32-48CF-8310-28D1F7B6D52D}"/>
      </w:docPartPr>
      <w:docPartBody>
        <w:p w:rsidR="00F35B63" w:rsidRDefault="00102AE8" w:rsidP="00615559">
          <w:pPr>
            <w:pStyle w:val="9453AD60BF7040BC905D86A8B906F09F"/>
          </w:pPr>
          <w:r w:rsidRPr="00260D86">
            <w:t>Choose an item.</w:t>
          </w:r>
        </w:p>
      </w:docPartBody>
    </w:docPart>
    <w:docPart>
      <w:docPartPr>
        <w:name w:val="95D9D106A502482CBCC4A632BAAC3A49"/>
        <w:category>
          <w:name w:val="General"/>
          <w:gallery w:val="placeholder"/>
        </w:category>
        <w:types>
          <w:type w:val="bbPlcHdr"/>
        </w:types>
        <w:behaviors>
          <w:behavior w:val="content"/>
        </w:behaviors>
        <w:guid w:val="{20F171C7-DA6D-4BF8-B3DD-32A9A8525C04}"/>
      </w:docPartPr>
      <w:docPartBody>
        <w:p w:rsidR="00F35B63" w:rsidRDefault="00102AE8" w:rsidP="00102AE8">
          <w:pPr>
            <w:pStyle w:val="95D9D106A502482CBCC4A632BAAC3A496"/>
          </w:pPr>
          <w:r w:rsidRPr="00753329">
            <w:rPr>
              <w:rStyle w:val="Heading3Char"/>
            </w:rPr>
            <w:t>Choose an item.</w:t>
          </w:r>
        </w:p>
      </w:docPartBody>
    </w:docPart>
    <w:docPart>
      <w:docPartPr>
        <w:name w:val="93C7CD6716994759B4E34796198054DA"/>
        <w:category>
          <w:name w:val="General"/>
          <w:gallery w:val="placeholder"/>
        </w:category>
        <w:types>
          <w:type w:val="bbPlcHdr"/>
        </w:types>
        <w:behaviors>
          <w:behavior w:val="content"/>
        </w:behaviors>
        <w:guid w:val="{D7CB263B-FC62-48C2-B351-B84D5DA62DE1}"/>
      </w:docPartPr>
      <w:docPartBody>
        <w:p w:rsidR="0007456C" w:rsidRDefault="00102AE8" w:rsidP="00102AE8">
          <w:pPr>
            <w:pStyle w:val="93C7CD6716994759B4E34796198054DA6"/>
          </w:pPr>
          <w:r w:rsidRPr="00753329">
            <w:rPr>
              <w:rStyle w:val="PlaceholderText"/>
            </w:rPr>
            <w:t>Choose an item.</w:t>
          </w:r>
        </w:p>
      </w:docPartBody>
    </w:docPart>
    <w:docPart>
      <w:docPartPr>
        <w:name w:val="A6E90CA1F813420EB1F5BA354654505E"/>
        <w:category>
          <w:name w:val="General"/>
          <w:gallery w:val="placeholder"/>
        </w:category>
        <w:types>
          <w:type w:val="bbPlcHdr"/>
        </w:types>
        <w:behaviors>
          <w:behavior w:val="content"/>
        </w:behaviors>
        <w:guid w:val="{FD643FFF-3611-47D9-B3A4-E08DE7790949}"/>
      </w:docPartPr>
      <w:docPartBody>
        <w:p w:rsidR="005F6137" w:rsidRDefault="00102AE8" w:rsidP="00102AE8">
          <w:pPr>
            <w:pStyle w:val="A6E90CA1F813420EB1F5BA354654505E6"/>
          </w:pPr>
          <w:r>
            <w:rPr>
              <w:rFonts w:asciiTheme="minorHAnsi" w:hAnsiTheme="minorHAnsi" w:cstheme="minorHAnsi"/>
              <w:sz w:val="22"/>
              <w:szCs w:val="22"/>
              <w:highlight w:val="yellow"/>
            </w:rPr>
            <w:t>Permit Type 2 (if applicable)</w:t>
          </w:r>
        </w:p>
      </w:docPartBody>
    </w:docPart>
    <w:docPart>
      <w:docPartPr>
        <w:name w:val="94F99EF99FF14992987A2E939EB96E60"/>
        <w:category>
          <w:name w:val="General"/>
          <w:gallery w:val="placeholder"/>
        </w:category>
        <w:types>
          <w:type w:val="bbPlcHdr"/>
        </w:types>
        <w:behaviors>
          <w:behavior w:val="content"/>
        </w:behaviors>
        <w:guid w:val="{A3449F49-E80C-4D4D-BA2E-3CF006212E61}"/>
      </w:docPartPr>
      <w:docPartBody>
        <w:p w:rsidR="005F6137" w:rsidRDefault="00102AE8" w:rsidP="00875AB8">
          <w:pPr>
            <w:pStyle w:val="94F99EF99FF14992987A2E939EB96E604"/>
          </w:pPr>
          <w:r w:rsidRPr="00260D86">
            <w:t>Choose an item.</w:t>
          </w:r>
        </w:p>
      </w:docPartBody>
    </w:docPart>
    <w:docPart>
      <w:docPartPr>
        <w:name w:val="FE8409BEAA694B9EA959C84693384B59"/>
        <w:category>
          <w:name w:val="General"/>
          <w:gallery w:val="placeholder"/>
        </w:category>
        <w:types>
          <w:type w:val="bbPlcHdr"/>
        </w:types>
        <w:behaviors>
          <w:behavior w:val="content"/>
        </w:behaviors>
        <w:guid w:val="{1ECD2D22-BFDE-4CC7-9100-3905AA0B8B8F}"/>
      </w:docPartPr>
      <w:docPartBody>
        <w:p w:rsidR="005F6137" w:rsidRDefault="00102AE8" w:rsidP="00875AB8">
          <w:pPr>
            <w:pStyle w:val="FE8409BEAA694B9EA959C84693384B594"/>
          </w:pPr>
          <w:r w:rsidRPr="00260D86">
            <w:t>Choose an item.</w:t>
          </w:r>
        </w:p>
      </w:docPartBody>
    </w:docPart>
    <w:docPart>
      <w:docPartPr>
        <w:name w:val="BA40297A5E854B32B7D12133EFAFBA21"/>
        <w:category>
          <w:name w:val="General"/>
          <w:gallery w:val="placeholder"/>
        </w:category>
        <w:types>
          <w:type w:val="bbPlcHdr"/>
        </w:types>
        <w:behaviors>
          <w:behavior w:val="content"/>
        </w:behaviors>
        <w:guid w:val="{9E663A94-200D-4EAE-AE26-E987676940C6}"/>
      </w:docPartPr>
      <w:docPartBody>
        <w:p w:rsidR="005F6137" w:rsidRDefault="00102AE8" w:rsidP="00102AE8">
          <w:pPr>
            <w:pStyle w:val="BA40297A5E854B32B7D12133EFAFBA216"/>
          </w:pPr>
          <w:r w:rsidRPr="00260D86">
            <w:rPr>
              <w:rStyle w:val="PlaceholderText"/>
            </w:rPr>
            <w:t>Choose an item.</w:t>
          </w:r>
        </w:p>
      </w:docPartBody>
    </w:docPart>
    <w:docPart>
      <w:docPartPr>
        <w:name w:val="89B43025A86A4E35958A3E19024B785D"/>
        <w:category>
          <w:name w:val="General"/>
          <w:gallery w:val="placeholder"/>
        </w:category>
        <w:types>
          <w:type w:val="bbPlcHdr"/>
        </w:types>
        <w:behaviors>
          <w:behavior w:val="content"/>
        </w:behaviors>
        <w:guid w:val="{9A182DED-ACDE-4FA2-963A-ED20B75A2284}"/>
      </w:docPartPr>
      <w:docPartBody>
        <w:p w:rsidR="00C76373" w:rsidRDefault="00102AE8" w:rsidP="00102AE8">
          <w:pPr>
            <w:pStyle w:val="89B43025A86A4E35958A3E19024B785D5"/>
          </w:pPr>
          <w:r w:rsidRPr="00575A43">
            <w:rPr>
              <w:rStyle w:val="PlaceholderText"/>
              <w:rFonts w:asciiTheme="minorHAnsi" w:hAnsiTheme="minorHAnsi" w:cstheme="minorHAnsi"/>
              <w:i w:val="0"/>
              <w:iCs w:val="0"/>
              <w:sz w:val="22"/>
              <w:szCs w:val="18"/>
            </w:rPr>
            <w:t>Choose an item.</w:t>
          </w:r>
        </w:p>
      </w:docPartBody>
    </w:docPart>
    <w:docPart>
      <w:docPartPr>
        <w:name w:val="581EBA31415C4CD2A2FAE73B56A7CA19"/>
        <w:category>
          <w:name w:val="General"/>
          <w:gallery w:val="placeholder"/>
        </w:category>
        <w:types>
          <w:type w:val="bbPlcHdr"/>
        </w:types>
        <w:behaviors>
          <w:behavior w:val="content"/>
        </w:behaviors>
        <w:guid w:val="{108E43A4-4AA3-42E0-A302-0BD746EFF4CD}"/>
      </w:docPartPr>
      <w:docPartBody>
        <w:p w:rsidR="00C76373" w:rsidRDefault="00102AE8" w:rsidP="00102AE8">
          <w:pPr>
            <w:pStyle w:val="581EBA31415C4CD2A2FAE73B56A7CA193"/>
          </w:pPr>
          <w:r w:rsidRPr="00575A43">
            <w:rPr>
              <w:rStyle w:val="PlaceholderText"/>
              <w:rFonts w:asciiTheme="minorHAnsi" w:hAnsiTheme="minorHAnsi" w:cstheme="minorHAnsi"/>
              <w:i w:val="0"/>
              <w:iCs w:val="0"/>
              <w:sz w:val="22"/>
              <w:szCs w:val="18"/>
            </w:rPr>
            <w:t>Choose an item.</w:t>
          </w:r>
        </w:p>
      </w:docPartBody>
    </w:docPart>
    <w:docPart>
      <w:docPartPr>
        <w:name w:val="BED8623E7E694C8EA40C86812398F8DE"/>
        <w:category>
          <w:name w:val="General"/>
          <w:gallery w:val="placeholder"/>
        </w:category>
        <w:types>
          <w:type w:val="bbPlcHdr"/>
        </w:types>
        <w:behaviors>
          <w:behavior w:val="content"/>
        </w:behaviors>
        <w:guid w:val="{52B8561C-5933-4EAD-908C-92B58C72A8E4}"/>
      </w:docPartPr>
      <w:docPartBody>
        <w:p w:rsidR="00C76373" w:rsidRDefault="00102AE8" w:rsidP="00102AE8">
          <w:pPr>
            <w:pStyle w:val="BED8623E7E694C8EA40C86812398F8DE3"/>
          </w:pPr>
          <w:r w:rsidRPr="00575A43">
            <w:rPr>
              <w:rStyle w:val="PlaceholderText"/>
              <w:rFonts w:asciiTheme="minorHAnsi" w:hAnsiTheme="minorHAnsi" w:cstheme="minorHAnsi"/>
              <w:i w:val="0"/>
              <w:iCs w:val="0"/>
              <w:sz w:val="22"/>
              <w:szCs w:val="18"/>
            </w:rPr>
            <w:t>Choose an item.</w:t>
          </w:r>
        </w:p>
      </w:docPartBody>
    </w:docPart>
    <w:docPart>
      <w:docPartPr>
        <w:name w:val="1F6C45AE1072490F95D59ECFA08E4354"/>
        <w:category>
          <w:name w:val="General"/>
          <w:gallery w:val="placeholder"/>
        </w:category>
        <w:types>
          <w:type w:val="bbPlcHdr"/>
        </w:types>
        <w:behaviors>
          <w:behavior w:val="content"/>
        </w:behaviors>
        <w:guid w:val="{4369F001-85B8-4E8C-8CFD-313F313C5A77}"/>
      </w:docPartPr>
      <w:docPartBody>
        <w:p w:rsidR="00C76373" w:rsidRDefault="00102AE8" w:rsidP="00102AE8">
          <w:pPr>
            <w:pStyle w:val="1F6C45AE1072490F95D59ECFA08E43543"/>
          </w:pPr>
          <w:r w:rsidRPr="00575A43">
            <w:rPr>
              <w:rStyle w:val="PlaceholderText"/>
              <w:rFonts w:asciiTheme="minorHAnsi" w:hAnsiTheme="minorHAnsi" w:cstheme="minorHAnsi"/>
              <w:i w:val="0"/>
              <w:iCs w:val="0"/>
              <w:sz w:val="22"/>
              <w:szCs w:val="18"/>
            </w:rPr>
            <w:t>Choose an item.</w:t>
          </w:r>
        </w:p>
      </w:docPartBody>
    </w:docPart>
    <w:docPart>
      <w:docPartPr>
        <w:name w:val="CBC1BCE5ADD442C788B71B9A90D6DAB6"/>
        <w:category>
          <w:name w:val="General"/>
          <w:gallery w:val="placeholder"/>
        </w:category>
        <w:types>
          <w:type w:val="bbPlcHdr"/>
        </w:types>
        <w:behaviors>
          <w:behavior w:val="content"/>
        </w:behaviors>
        <w:guid w:val="{58DEF52C-A812-47D3-BE48-FBBC455B7B5E}"/>
      </w:docPartPr>
      <w:docPartBody>
        <w:p w:rsidR="00C76373" w:rsidRDefault="00102AE8" w:rsidP="00102AE8">
          <w:pPr>
            <w:pStyle w:val="CBC1BCE5ADD442C788B71B9A90D6DAB63"/>
          </w:pPr>
          <w:r w:rsidRPr="00575A43">
            <w:rPr>
              <w:rStyle w:val="PlaceholderText"/>
              <w:rFonts w:asciiTheme="minorHAnsi" w:hAnsiTheme="minorHAnsi" w:cstheme="minorHAnsi"/>
              <w:i w:val="0"/>
              <w:iCs w:val="0"/>
              <w:sz w:val="22"/>
              <w:szCs w:val="18"/>
            </w:rPr>
            <w:t>Choose an item.</w:t>
          </w:r>
        </w:p>
      </w:docPartBody>
    </w:docPart>
    <w:docPart>
      <w:docPartPr>
        <w:name w:val="C1C1E314EE814A6EB1F2A6EE26568247"/>
        <w:category>
          <w:name w:val="General"/>
          <w:gallery w:val="placeholder"/>
        </w:category>
        <w:types>
          <w:type w:val="bbPlcHdr"/>
        </w:types>
        <w:behaviors>
          <w:behavior w:val="content"/>
        </w:behaviors>
        <w:guid w:val="{3461F6AA-2883-4B8B-B82E-C8B207A8A42E}"/>
      </w:docPartPr>
      <w:docPartBody>
        <w:p w:rsidR="006E5BF4" w:rsidRDefault="00102AE8">
          <w:r w:rsidRPr="004646D3">
            <w:t>Choose an item.</w:t>
          </w:r>
        </w:p>
      </w:docPartBody>
    </w:docPart>
    <w:docPart>
      <w:docPartPr>
        <w:name w:val="22113276803A4C5E931BA8BC6BDC5DFB"/>
        <w:category>
          <w:name w:val="General"/>
          <w:gallery w:val="placeholder"/>
        </w:category>
        <w:types>
          <w:type w:val="bbPlcHdr"/>
        </w:types>
        <w:behaviors>
          <w:behavior w:val="content"/>
        </w:behaviors>
        <w:guid w:val="{2992E1EA-4A73-4D45-88C3-750336FEC50E}"/>
      </w:docPartPr>
      <w:docPartBody>
        <w:p w:rsidR="006E5BF4" w:rsidRDefault="00102AE8" w:rsidP="00102AE8">
          <w:pPr>
            <w:pStyle w:val="22113276803A4C5E931BA8BC6BDC5DFB"/>
          </w:pPr>
          <w:r w:rsidRPr="004646D3">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G Times">
    <w:altName w:val="Times New Roman"/>
    <w:charset w:val="00"/>
    <w:family w:val="roman"/>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59"/>
    <w:rsid w:val="0007456C"/>
    <w:rsid w:val="00102AE8"/>
    <w:rsid w:val="001C5BD4"/>
    <w:rsid w:val="00311EE3"/>
    <w:rsid w:val="0059313F"/>
    <w:rsid w:val="005F6137"/>
    <w:rsid w:val="00615559"/>
    <w:rsid w:val="006D4A5A"/>
    <w:rsid w:val="006D539F"/>
    <w:rsid w:val="006E5BF4"/>
    <w:rsid w:val="00875AB8"/>
    <w:rsid w:val="00C76373"/>
    <w:rsid w:val="00D463F1"/>
    <w:rsid w:val="00D97ACB"/>
    <w:rsid w:val="00F35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102AE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2AE8"/>
    <w:rPr>
      <w:color w:val="808080"/>
    </w:rPr>
  </w:style>
  <w:style w:type="paragraph" w:customStyle="1" w:styleId="9453AD60BF7040BC905D86A8B906F09F">
    <w:name w:val="9453AD60BF7040BC905D86A8B906F09F"/>
    <w:rsid w:val="00615559"/>
  </w:style>
  <w:style w:type="character" w:customStyle="1" w:styleId="Heading3Char">
    <w:name w:val="Heading 3 Char"/>
    <w:basedOn w:val="DefaultParagraphFont"/>
    <w:link w:val="Heading3"/>
    <w:uiPriority w:val="9"/>
    <w:rsid w:val="00102AE8"/>
    <w:rPr>
      <w:rFonts w:asciiTheme="majorHAnsi" w:eastAsiaTheme="majorEastAsia" w:hAnsiTheme="majorHAnsi" w:cstheme="majorBidi"/>
      <w:color w:val="1F3763" w:themeColor="accent1" w:themeShade="7F"/>
      <w:sz w:val="24"/>
      <w:szCs w:val="24"/>
    </w:rPr>
  </w:style>
  <w:style w:type="paragraph" w:customStyle="1" w:styleId="94F99EF99FF14992987A2E939EB96E604">
    <w:name w:val="94F99EF99FF14992987A2E939EB96E604"/>
    <w:rsid w:val="00875AB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customStyle="1" w:styleId="FE8409BEAA694B9EA959C84693384B594">
    <w:name w:val="FE8409BEAA694B9EA959C84693384B594"/>
    <w:rsid w:val="00875AB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customStyle="1" w:styleId="91C6F989649B4EA8B522A029A0A15DCC6">
    <w:name w:val="91C6F989649B4EA8B522A029A0A15DCC6"/>
    <w:rsid w:val="00102AE8"/>
    <w:pPr>
      <w:spacing w:after="0" w:line="240" w:lineRule="auto"/>
    </w:pPr>
    <w:rPr>
      <w:rFonts w:ascii="Times New Roman" w:eastAsia="Times New Roman" w:hAnsi="Times New Roman" w:cs="Times New Roman"/>
      <w:sz w:val="24"/>
      <w:szCs w:val="20"/>
    </w:rPr>
  </w:style>
  <w:style w:type="paragraph" w:customStyle="1" w:styleId="9BB6705C5A8048B5AFEA86F5F840AFE86">
    <w:name w:val="9BB6705C5A8048B5AFEA86F5F840AFE86"/>
    <w:rsid w:val="00102AE8"/>
    <w:pPr>
      <w:spacing w:after="0" w:line="240" w:lineRule="auto"/>
    </w:pPr>
    <w:rPr>
      <w:rFonts w:ascii="Times New Roman" w:eastAsia="Times New Roman" w:hAnsi="Times New Roman" w:cs="Times New Roman"/>
      <w:sz w:val="24"/>
      <w:szCs w:val="20"/>
    </w:rPr>
  </w:style>
  <w:style w:type="paragraph" w:customStyle="1" w:styleId="A6E90CA1F813420EB1F5BA354654505E6">
    <w:name w:val="A6E90CA1F813420EB1F5BA354654505E6"/>
    <w:rsid w:val="00102AE8"/>
    <w:pPr>
      <w:spacing w:after="0" w:line="240" w:lineRule="auto"/>
    </w:pPr>
    <w:rPr>
      <w:rFonts w:ascii="Times New Roman" w:eastAsia="Times New Roman" w:hAnsi="Times New Roman" w:cs="Times New Roman"/>
      <w:sz w:val="24"/>
      <w:szCs w:val="20"/>
    </w:rPr>
  </w:style>
  <w:style w:type="paragraph" w:customStyle="1" w:styleId="B1916471D85D46EA9334C0C70BE65D926">
    <w:name w:val="B1916471D85D46EA9334C0C70BE65D926"/>
    <w:rsid w:val="00102AE8"/>
    <w:pPr>
      <w:spacing w:after="0" w:line="240" w:lineRule="auto"/>
    </w:pPr>
    <w:rPr>
      <w:rFonts w:ascii="Times New Roman" w:eastAsia="Times New Roman" w:hAnsi="Times New Roman" w:cs="Times New Roman"/>
      <w:sz w:val="24"/>
      <w:szCs w:val="20"/>
    </w:rPr>
  </w:style>
  <w:style w:type="paragraph" w:customStyle="1" w:styleId="EDBF82A5D0D648939D6E4AF43EAAD5766">
    <w:name w:val="EDBF82A5D0D648939D6E4AF43EAAD5766"/>
    <w:rsid w:val="00102AE8"/>
    <w:pPr>
      <w:spacing w:after="0" w:line="240" w:lineRule="auto"/>
    </w:pPr>
    <w:rPr>
      <w:rFonts w:ascii="Times New Roman" w:eastAsia="Times New Roman" w:hAnsi="Times New Roman" w:cs="Times New Roman"/>
      <w:sz w:val="24"/>
      <w:szCs w:val="20"/>
    </w:rPr>
  </w:style>
  <w:style w:type="paragraph" w:customStyle="1" w:styleId="89B43025A86A4E35958A3E19024B785D5">
    <w:name w:val="89B43025A86A4E35958A3E19024B785D5"/>
    <w:rsid w:val="00102AE8"/>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0"/>
    </w:rPr>
  </w:style>
  <w:style w:type="paragraph" w:customStyle="1" w:styleId="581EBA31415C4CD2A2FAE73B56A7CA193">
    <w:name w:val="581EBA31415C4CD2A2FAE73B56A7CA193"/>
    <w:rsid w:val="00102AE8"/>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0"/>
    </w:rPr>
  </w:style>
  <w:style w:type="paragraph" w:customStyle="1" w:styleId="BED8623E7E694C8EA40C86812398F8DE3">
    <w:name w:val="BED8623E7E694C8EA40C86812398F8DE3"/>
    <w:rsid w:val="00102AE8"/>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0"/>
    </w:rPr>
  </w:style>
  <w:style w:type="paragraph" w:customStyle="1" w:styleId="95D9D106A502482CBCC4A632BAAC3A496">
    <w:name w:val="95D9D106A502482CBCC4A632BAAC3A496"/>
    <w:rsid w:val="00102AE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customStyle="1" w:styleId="1F6C45AE1072490F95D59ECFA08E43543">
    <w:name w:val="1F6C45AE1072490F95D59ECFA08E43543"/>
    <w:rsid w:val="00102AE8"/>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0"/>
    </w:rPr>
  </w:style>
  <w:style w:type="paragraph" w:customStyle="1" w:styleId="93C7CD6716994759B4E34796198054DA6">
    <w:name w:val="93C7CD6716994759B4E34796198054DA6"/>
    <w:rsid w:val="00102AE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customStyle="1" w:styleId="CBC1BCE5ADD442C788B71B9A90D6DAB63">
    <w:name w:val="CBC1BCE5ADD442C788B71B9A90D6DAB63"/>
    <w:rsid w:val="00102AE8"/>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0"/>
    </w:rPr>
  </w:style>
  <w:style w:type="paragraph" w:customStyle="1" w:styleId="BA40297A5E854B32B7D12133EFAFBA216">
    <w:name w:val="BA40297A5E854B32B7D12133EFAFBA216"/>
    <w:rsid w:val="00102AE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customStyle="1" w:styleId="22113276803A4C5E931BA8BC6BDC5DFB">
    <w:name w:val="22113276803A4C5E931BA8BC6BDC5DFB"/>
    <w:rsid w:val="00102A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8FEBC7A1E0E164E9CE346D6080E2E72" ma:contentTypeVersion="10" ma:contentTypeDescription="Create a new document." ma:contentTypeScope="" ma:versionID="73e700ee1fe3b71452b031c71febcf07">
  <xsd:schema xmlns:xsd="http://www.w3.org/2001/XMLSchema" xmlns:xs="http://www.w3.org/2001/XMLSchema" xmlns:p="http://schemas.microsoft.com/office/2006/metadata/properties" xmlns:ns2="a4353573-51e1-4847-9b66-124034d7af46" xmlns:ns3="29f1749e-8965-4746-ad7c-914cfbf9bd0c" targetNamespace="http://schemas.microsoft.com/office/2006/metadata/properties" ma:root="true" ma:fieldsID="704a8c14b1b7b832b2f475bafd69d9f2" ns2:_="" ns3:_="">
    <xsd:import namespace="a4353573-51e1-4847-9b66-124034d7af46"/>
    <xsd:import namespace="29f1749e-8965-4746-ad7c-914cfbf9bd0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353573-51e1-4847-9b66-124034d7af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f1749e-8965-4746-ad7c-914cfbf9bd0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29f1749e-8965-4746-ad7c-914cfbf9bd0c">
      <UserInfo>
        <DisplayName>Katie Baker</DisplayName>
        <AccountId>34</AccountId>
        <AccountType/>
      </UserInfo>
      <UserInfo>
        <DisplayName>Chris Beale</DisplayName>
        <AccountId>59</AccountId>
        <AccountType/>
      </UserInfo>
      <UserInfo>
        <DisplayName>Rachael N. Brown</DisplayName>
        <AccountId>41</AccountId>
        <AccountType/>
      </UserInfo>
      <UserInfo>
        <DisplayName>Nabila Comstock</DisplayName>
        <AccountId>39</AccountId>
        <AccountType/>
      </UserInfo>
    </SharedWithUsers>
  </documentManagement>
</p:properties>
</file>

<file path=customXml/itemProps1.xml><?xml version="1.0" encoding="utf-8"?>
<ds:datastoreItem xmlns:ds="http://schemas.openxmlformats.org/officeDocument/2006/customXml" ds:itemID="{66E13B43-E7BE-4B15-AB25-CEFBDAF93CB4}">
  <ds:schemaRefs>
    <ds:schemaRef ds:uri="http://schemas.microsoft.com/sharepoint/v3/contenttype/forms"/>
  </ds:schemaRefs>
</ds:datastoreItem>
</file>

<file path=customXml/itemProps2.xml><?xml version="1.0" encoding="utf-8"?>
<ds:datastoreItem xmlns:ds="http://schemas.openxmlformats.org/officeDocument/2006/customXml" ds:itemID="{7383F874-EAF9-4903-B19C-E19EBEF2B12E}">
  <ds:schemaRefs>
    <ds:schemaRef ds:uri="http://schemas.openxmlformats.org/officeDocument/2006/bibliography"/>
  </ds:schemaRefs>
</ds:datastoreItem>
</file>

<file path=customXml/itemProps3.xml><?xml version="1.0" encoding="utf-8"?>
<ds:datastoreItem xmlns:ds="http://schemas.openxmlformats.org/officeDocument/2006/customXml" ds:itemID="{B9B8195D-5B3C-4221-97D2-4D812623E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353573-51e1-4847-9b66-124034d7af46"/>
    <ds:schemaRef ds:uri="29f1749e-8965-4746-ad7c-914cfbf9bd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DF898B-379E-4C2A-9D69-4C68527FD1E1}">
  <ds:schemaRefs>
    <ds:schemaRef ds:uri="a4353573-51e1-4847-9b66-124034d7af46"/>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29f1749e-8965-4746-ad7c-914cfbf9bd0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7</Pages>
  <Words>3120</Words>
  <Characters>17784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N. Brown</dc:creator>
  <cp:keywords/>
  <dc:description/>
  <cp:lastModifiedBy>Rachael N. Brown</cp:lastModifiedBy>
  <cp:revision>19</cp:revision>
  <cp:lastPrinted>2021-11-24T00:09:00Z</cp:lastPrinted>
  <dcterms:created xsi:type="dcterms:W3CDTF">2021-09-16T21:36:00Z</dcterms:created>
  <dcterms:modified xsi:type="dcterms:W3CDTF">2021-11-24T01:05:00Z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0x010100A8FEBC7A1E0E164E9CE346D6080E2E72</vt:lpwstr>
  </property>
</Properties>
</file>